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7A7" w:rsidRDefault="008127A7" w:rsidP="003836D0">
      <w:pPr>
        <w:pStyle w:val="Nessunaspaziatura"/>
      </w:pPr>
    </w:p>
    <w:p w:rsidR="008127A7" w:rsidRDefault="008127A7" w:rsidP="003836D0">
      <w:pPr>
        <w:pStyle w:val="Nessunaspaziatura"/>
        <w:jc w:val="center"/>
        <w:rPr>
          <w:rFonts w:ascii="Arial" w:eastAsia="Arial" w:hAnsi="Arial" w:cs="Arial"/>
          <w:color w:val="000000"/>
        </w:rPr>
      </w:pPr>
    </w:p>
    <w:tbl>
      <w:tblPr>
        <w:tblStyle w:val="ae"/>
        <w:tblW w:w="10632" w:type="dxa"/>
        <w:tblInd w:w="-10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93"/>
        <w:gridCol w:w="8222"/>
        <w:gridCol w:w="1417"/>
      </w:tblGrid>
      <w:tr w:rsidR="008127A7">
        <w:trPr>
          <w:trHeight w:val="2800"/>
        </w:trPr>
        <w:tc>
          <w:tcPr>
            <w:tcW w:w="993" w:type="dxa"/>
            <w:tcBorders>
              <w:top w:val="single" w:sz="4" w:space="0" w:color="000000"/>
              <w:left w:val="single" w:sz="4" w:space="0" w:color="000000"/>
              <w:bottom w:val="single" w:sz="4" w:space="0" w:color="000000"/>
              <w:right w:val="single" w:sz="4" w:space="0" w:color="000000"/>
            </w:tcBorders>
          </w:tcPr>
          <w:p w:rsidR="008127A7" w:rsidRDefault="00B523DD" w:rsidP="003836D0">
            <w:pPr>
              <w:pStyle w:val="Nessunaspaziatura"/>
              <w:jc w:val="center"/>
              <w:rPr>
                <w:b/>
                <w:i/>
                <w:color w:val="31849B"/>
                <w:sz w:val="28"/>
                <w:szCs w:val="28"/>
              </w:rPr>
            </w:pPr>
            <w:r>
              <w:rPr>
                <w:b/>
                <w:i/>
                <w:color w:val="31849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logo" style="width:41.25pt;height:45.75pt;visibility:visible">
                  <v:imagedata r:id="rId7" o:title=""/>
                </v:shape>
              </w:pict>
            </w:r>
          </w:p>
          <w:p w:rsidR="008127A7" w:rsidRDefault="00B523DD" w:rsidP="003836D0">
            <w:pPr>
              <w:pStyle w:val="Nessunaspaziatura"/>
              <w:jc w:val="center"/>
              <w:rPr>
                <w:b/>
                <w:i/>
                <w:color w:val="31849B"/>
                <w:sz w:val="28"/>
                <w:szCs w:val="28"/>
              </w:rPr>
            </w:pPr>
            <w:r>
              <w:rPr>
                <w:b/>
                <w:i/>
                <w:color w:val="31849B"/>
                <w:sz w:val="28"/>
                <w:szCs w:val="28"/>
              </w:rPr>
              <w:pict>
                <v:shape id="Immagine 2" o:spid="_x0000_i1026" type="#_x0000_t75" alt="BANDIERA" style="width:41.25pt;height:27pt;visibility:visible">
                  <v:imagedata r:id="rId8" o:title=""/>
                </v:shape>
              </w:pict>
            </w:r>
          </w:p>
          <w:p w:rsidR="008127A7" w:rsidRDefault="008127A7" w:rsidP="003836D0">
            <w:pPr>
              <w:pStyle w:val="Nessunaspaziatura"/>
              <w:jc w:val="center"/>
              <w:rPr>
                <w:b/>
                <w:i/>
                <w:color w:val="31849B"/>
                <w:sz w:val="28"/>
                <w:szCs w:val="28"/>
              </w:rPr>
            </w:pPr>
          </w:p>
        </w:tc>
        <w:tc>
          <w:tcPr>
            <w:tcW w:w="8222" w:type="dxa"/>
            <w:tcBorders>
              <w:top w:val="single" w:sz="4" w:space="0" w:color="000000"/>
              <w:left w:val="single" w:sz="4" w:space="0" w:color="000000"/>
              <w:bottom w:val="single" w:sz="4" w:space="0" w:color="000000"/>
              <w:right w:val="single" w:sz="4" w:space="0" w:color="000000"/>
            </w:tcBorders>
          </w:tcPr>
          <w:p w:rsidR="008127A7" w:rsidRDefault="00B523DD" w:rsidP="003836D0">
            <w:pPr>
              <w:pStyle w:val="Nessunaspaziatura"/>
              <w:jc w:val="center"/>
              <w:rPr>
                <w:b/>
                <w:color w:val="31849B"/>
                <w:sz w:val="24"/>
                <w:szCs w:val="24"/>
              </w:rPr>
            </w:pPr>
            <w:r>
              <w:rPr>
                <w:b/>
                <w:color w:val="31849B"/>
                <w:sz w:val="32"/>
                <w:szCs w:val="32"/>
              </w:rPr>
              <w:pict>
                <v:shape id="Immagine 3" o:spid="_x0000_i1027" type="#_x0000_t75" style="width:36pt;height:36pt;visibility:visible">
                  <v:imagedata r:id="rId9" o:title=""/>
                  <o:lock v:ext="edit" aspectratio="f"/>
                </v:shape>
              </w:pict>
            </w:r>
          </w:p>
          <w:p w:rsidR="008127A7" w:rsidRDefault="00AD30D3" w:rsidP="003836D0">
            <w:pPr>
              <w:pStyle w:val="Nessunaspaziatura"/>
              <w:jc w:val="center"/>
              <w:rPr>
                <w:b/>
                <w:color w:val="002060"/>
                <w:sz w:val="24"/>
                <w:szCs w:val="24"/>
              </w:rPr>
            </w:pPr>
            <w:r>
              <w:rPr>
                <w:b/>
                <w:color w:val="002060"/>
                <w:sz w:val="24"/>
                <w:szCs w:val="24"/>
              </w:rPr>
              <w:t>ISTITUTO COMPRENSIVO CAMPORA S. GIOVANNI – AIELLO CALABRO</w:t>
            </w:r>
          </w:p>
          <w:p w:rsidR="008127A7" w:rsidRDefault="00AD30D3" w:rsidP="003836D0">
            <w:pPr>
              <w:pStyle w:val="Nessunaspaziatura"/>
              <w:jc w:val="center"/>
              <w:rPr>
                <w:b/>
                <w:color w:val="002060"/>
              </w:rPr>
            </w:pPr>
            <w:r>
              <w:rPr>
                <w:b/>
                <w:color w:val="002060"/>
                <w:sz w:val="28"/>
                <w:szCs w:val="28"/>
              </w:rPr>
              <w:t>Infanzia – Primaria  - Secondaria di I grado</w:t>
            </w:r>
          </w:p>
          <w:p w:rsidR="008127A7" w:rsidRDefault="00AD30D3" w:rsidP="003836D0">
            <w:pPr>
              <w:pStyle w:val="Nessunaspaziatura"/>
              <w:jc w:val="center"/>
              <w:rPr>
                <w:color w:val="002060"/>
              </w:rPr>
            </w:pPr>
            <w:r>
              <w:rPr>
                <w:color w:val="002060"/>
              </w:rPr>
              <w:t>Cod. Mecc. CSIC81800B  –  C.F.  86002270782</w:t>
            </w:r>
          </w:p>
          <w:p w:rsidR="008127A7" w:rsidRDefault="00AD30D3" w:rsidP="003836D0">
            <w:pPr>
              <w:pStyle w:val="Nessunaspaziatura"/>
              <w:jc w:val="center"/>
              <w:rPr>
                <w:color w:val="31849B"/>
                <w:sz w:val="20"/>
                <w:szCs w:val="20"/>
              </w:rPr>
            </w:pPr>
            <w:r>
              <w:rPr>
                <w:color w:val="002060"/>
                <w:sz w:val="20"/>
                <w:szCs w:val="20"/>
              </w:rPr>
              <w:t xml:space="preserve">Sede Amministrativa   Via delle Ginestre, snc  - </w:t>
            </w:r>
            <w:r>
              <w:rPr>
                <w:color w:val="002060"/>
                <w:sz w:val="18"/>
                <w:szCs w:val="18"/>
              </w:rPr>
              <w:t>87032  Campora S. Giovanni  (Fraz. Amantea)</w:t>
            </w:r>
          </w:p>
          <w:p w:rsidR="008127A7" w:rsidRDefault="00AD30D3" w:rsidP="003836D0">
            <w:pPr>
              <w:pStyle w:val="Nessunaspaziatura"/>
              <w:jc w:val="center"/>
              <w:rPr>
                <w:b/>
                <w:color w:val="002060"/>
                <w:sz w:val="18"/>
                <w:szCs w:val="18"/>
                <w:u w:val="single"/>
              </w:rPr>
            </w:pPr>
            <w:r>
              <w:rPr>
                <w:b/>
                <w:color w:val="002060"/>
                <w:sz w:val="18"/>
                <w:szCs w:val="18"/>
              </w:rPr>
              <w:t xml:space="preserve">Tel/Fax  0982/46232     e.mail :  </w:t>
            </w:r>
            <w:hyperlink r:id="rId10">
              <w:r>
                <w:rPr>
                  <w:b/>
                  <w:color w:val="002060"/>
                  <w:sz w:val="18"/>
                  <w:szCs w:val="18"/>
                  <w:u w:val="single"/>
                </w:rPr>
                <w:t>csic81800b@istruzione.it</w:t>
              </w:r>
            </w:hyperlink>
            <w:r>
              <w:rPr>
                <w:b/>
                <w:color w:val="002060"/>
                <w:sz w:val="18"/>
                <w:szCs w:val="18"/>
              </w:rPr>
              <w:t xml:space="preserve">     PEC :  </w:t>
            </w:r>
            <w:hyperlink r:id="rId11">
              <w:r>
                <w:rPr>
                  <w:b/>
                  <w:color w:val="002060"/>
                  <w:sz w:val="18"/>
                  <w:szCs w:val="18"/>
                  <w:u w:val="single"/>
                </w:rPr>
                <w:t>csic81800b@pec.istruzione.it</w:t>
              </w:r>
            </w:hyperlink>
          </w:p>
          <w:p w:rsidR="008127A7" w:rsidRDefault="00AD30D3" w:rsidP="003836D0">
            <w:pPr>
              <w:pStyle w:val="Nessunaspaziatura"/>
              <w:jc w:val="center"/>
              <w:rPr>
                <w:rFonts w:ascii="Arial" w:eastAsia="Arial" w:hAnsi="Arial" w:cs="Arial"/>
                <w:i/>
                <w:color w:val="31849B"/>
                <w:sz w:val="14"/>
                <w:szCs w:val="14"/>
              </w:rPr>
            </w:pPr>
            <w:r>
              <w:rPr>
                <w:b/>
                <w:color w:val="002060"/>
                <w:sz w:val="18"/>
                <w:szCs w:val="18"/>
                <w:u w:val="single"/>
              </w:rPr>
              <w:t>Sito web :www.comprensivocampora-aiello.gov.it</w:t>
            </w:r>
          </w:p>
          <w:p w:rsidR="008127A7" w:rsidRDefault="00AD30D3" w:rsidP="003836D0">
            <w:pPr>
              <w:pStyle w:val="Nessunaspaziatura"/>
              <w:jc w:val="center"/>
              <w:rPr>
                <w:rFonts w:ascii="Arial" w:eastAsia="Arial" w:hAnsi="Arial" w:cs="Arial"/>
                <w:i/>
                <w:color w:val="002060"/>
                <w:sz w:val="14"/>
                <w:szCs w:val="14"/>
              </w:rPr>
            </w:pPr>
            <w:r>
              <w:rPr>
                <w:rFonts w:ascii="Arial" w:eastAsia="Arial" w:hAnsi="Arial" w:cs="Arial"/>
                <w:i/>
                <w:color w:val="002060"/>
                <w:sz w:val="14"/>
                <w:szCs w:val="14"/>
              </w:rPr>
              <w:t>Con SEZ. ASSOCIATE :</w:t>
            </w:r>
          </w:p>
          <w:p w:rsidR="008127A7" w:rsidRDefault="00AD30D3" w:rsidP="003836D0">
            <w:pPr>
              <w:pStyle w:val="Nessunaspaziatura"/>
              <w:jc w:val="center"/>
              <w:rPr>
                <w:rFonts w:ascii="Arial" w:eastAsia="Arial" w:hAnsi="Arial" w:cs="Arial"/>
                <w:i/>
                <w:color w:val="31849B"/>
                <w:sz w:val="14"/>
                <w:szCs w:val="14"/>
              </w:rPr>
            </w:pPr>
            <w:r>
              <w:rPr>
                <w:rFonts w:ascii="Arial" w:eastAsia="Arial" w:hAnsi="Arial" w:cs="Arial"/>
                <w:b/>
                <w:i/>
                <w:color w:val="002060"/>
                <w:sz w:val="14"/>
                <w:szCs w:val="14"/>
              </w:rPr>
              <w:t xml:space="preserve">CSAA818007 </w:t>
            </w:r>
            <w:r>
              <w:rPr>
                <w:rFonts w:ascii="Arial" w:eastAsia="Arial" w:hAnsi="Arial" w:cs="Arial"/>
                <w:i/>
                <w:color w:val="002060"/>
                <w:sz w:val="14"/>
                <w:szCs w:val="14"/>
              </w:rPr>
              <w:t xml:space="preserve"> AMANTEA - </w:t>
            </w:r>
            <w:r>
              <w:rPr>
                <w:rFonts w:ascii="Arial" w:eastAsia="Arial" w:hAnsi="Arial" w:cs="Arial"/>
                <w:b/>
                <w:i/>
                <w:color w:val="002060"/>
                <w:sz w:val="14"/>
                <w:szCs w:val="14"/>
              </w:rPr>
              <w:t>CSAA818018</w:t>
            </w:r>
            <w:r>
              <w:rPr>
                <w:rFonts w:ascii="Arial" w:eastAsia="Arial" w:hAnsi="Arial" w:cs="Arial"/>
                <w:i/>
                <w:color w:val="002060"/>
                <w:sz w:val="14"/>
                <w:szCs w:val="14"/>
              </w:rPr>
              <w:t xml:space="preserve">  AMANTEA  - </w:t>
            </w:r>
            <w:r>
              <w:rPr>
                <w:rFonts w:ascii="Arial" w:eastAsia="Arial" w:hAnsi="Arial" w:cs="Arial"/>
                <w:b/>
                <w:i/>
                <w:color w:val="002060"/>
                <w:sz w:val="14"/>
                <w:szCs w:val="14"/>
              </w:rPr>
              <w:t>CSAA818029</w:t>
            </w:r>
            <w:r w:rsidR="007A5B25">
              <w:rPr>
                <w:rFonts w:ascii="Arial" w:eastAsia="Arial" w:hAnsi="Arial" w:cs="Arial"/>
                <w:i/>
                <w:color w:val="002060"/>
                <w:sz w:val="14"/>
                <w:szCs w:val="14"/>
              </w:rPr>
              <w:t xml:space="preserve"> AIELLO C. - </w:t>
            </w:r>
            <w:r>
              <w:rPr>
                <w:rFonts w:ascii="Arial" w:eastAsia="Arial" w:hAnsi="Arial" w:cs="Arial"/>
                <w:b/>
                <w:i/>
                <w:color w:val="002060"/>
                <w:sz w:val="14"/>
                <w:szCs w:val="14"/>
              </w:rPr>
              <w:t>CSAA81804B</w:t>
            </w:r>
            <w:r>
              <w:rPr>
                <w:rFonts w:ascii="Arial" w:eastAsia="Arial" w:hAnsi="Arial" w:cs="Arial"/>
                <w:i/>
                <w:color w:val="002060"/>
                <w:sz w:val="14"/>
                <w:szCs w:val="14"/>
              </w:rPr>
              <w:t xml:space="preserve">  CLETO - </w:t>
            </w:r>
            <w:r>
              <w:rPr>
                <w:rFonts w:ascii="Arial" w:eastAsia="Arial" w:hAnsi="Arial" w:cs="Arial"/>
                <w:b/>
                <w:i/>
                <w:color w:val="002060"/>
                <w:sz w:val="14"/>
                <w:szCs w:val="14"/>
              </w:rPr>
              <w:t>CSEE81801D</w:t>
            </w:r>
            <w:r>
              <w:rPr>
                <w:rFonts w:ascii="Arial" w:eastAsia="Arial" w:hAnsi="Arial" w:cs="Arial"/>
                <w:i/>
                <w:color w:val="002060"/>
                <w:sz w:val="14"/>
                <w:szCs w:val="14"/>
              </w:rPr>
              <w:t xml:space="preserve"> AMANTEA - </w:t>
            </w:r>
            <w:r>
              <w:rPr>
                <w:rFonts w:ascii="Arial" w:eastAsia="Arial" w:hAnsi="Arial" w:cs="Arial"/>
                <w:b/>
                <w:i/>
                <w:color w:val="002060"/>
                <w:sz w:val="14"/>
                <w:szCs w:val="14"/>
              </w:rPr>
              <w:t>CSEE81803G</w:t>
            </w:r>
            <w:r>
              <w:rPr>
                <w:rFonts w:ascii="Arial" w:eastAsia="Arial" w:hAnsi="Arial" w:cs="Arial"/>
                <w:i/>
                <w:color w:val="002060"/>
                <w:sz w:val="14"/>
                <w:szCs w:val="14"/>
              </w:rPr>
              <w:t xml:space="preserve">  AIELLO C. - </w:t>
            </w:r>
            <w:r>
              <w:rPr>
                <w:rFonts w:ascii="Arial" w:eastAsia="Arial" w:hAnsi="Arial" w:cs="Arial"/>
                <w:b/>
                <w:i/>
                <w:color w:val="002060"/>
                <w:sz w:val="14"/>
                <w:szCs w:val="14"/>
              </w:rPr>
              <w:t>CSEE81804L</w:t>
            </w:r>
            <w:r>
              <w:rPr>
                <w:rFonts w:ascii="Arial" w:eastAsia="Arial" w:hAnsi="Arial" w:cs="Arial"/>
                <w:i/>
                <w:color w:val="002060"/>
                <w:sz w:val="14"/>
                <w:szCs w:val="14"/>
              </w:rPr>
              <w:t xml:space="preserve"> CLETO - </w:t>
            </w:r>
            <w:r>
              <w:rPr>
                <w:rFonts w:ascii="Arial" w:eastAsia="Arial" w:hAnsi="Arial" w:cs="Arial"/>
                <w:b/>
                <w:i/>
                <w:color w:val="002060"/>
                <w:sz w:val="14"/>
                <w:szCs w:val="14"/>
              </w:rPr>
              <w:t xml:space="preserve">CSEE81805N </w:t>
            </w:r>
            <w:r w:rsidR="005D3BA8">
              <w:rPr>
                <w:rFonts w:ascii="Arial" w:eastAsia="Arial" w:hAnsi="Arial" w:cs="Arial"/>
                <w:i/>
                <w:color w:val="002060"/>
                <w:sz w:val="14"/>
                <w:szCs w:val="14"/>
              </w:rPr>
              <w:t xml:space="preserve"> </w:t>
            </w:r>
            <w:r>
              <w:rPr>
                <w:rFonts w:ascii="Arial" w:eastAsia="Arial" w:hAnsi="Arial" w:cs="Arial"/>
                <w:b/>
                <w:i/>
                <w:color w:val="002060"/>
                <w:sz w:val="14"/>
                <w:szCs w:val="14"/>
              </w:rPr>
              <w:t>CSMM81801C</w:t>
            </w:r>
            <w:r>
              <w:rPr>
                <w:rFonts w:ascii="Arial" w:eastAsia="Arial" w:hAnsi="Arial" w:cs="Arial"/>
                <w:i/>
                <w:color w:val="002060"/>
                <w:sz w:val="14"/>
                <w:szCs w:val="14"/>
              </w:rPr>
              <w:t xml:space="preserve">  AMANTEA - </w:t>
            </w:r>
            <w:r>
              <w:rPr>
                <w:rFonts w:ascii="Arial" w:eastAsia="Arial" w:hAnsi="Arial" w:cs="Arial"/>
                <w:b/>
                <w:i/>
                <w:color w:val="002060"/>
                <w:sz w:val="14"/>
                <w:szCs w:val="14"/>
              </w:rPr>
              <w:t xml:space="preserve">CSMM81802D </w:t>
            </w:r>
            <w:r>
              <w:rPr>
                <w:rFonts w:ascii="Arial" w:eastAsia="Arial" w:hAnsi="Arial" w:cs="Arial"/>
                <w:i/>
                <w:color w:val="002060"/>
                <w:sz w:val="14"/>
                <w:szCs w:val="14"/>
              </w:rPr>
              <w:t xml:space="preserve"> AIELLO C.-  </w:t>
            </w:r>
            <w:r>
              <w:rPr>
                <w:rFonts w:ascii="Arial" w:eastAsia="Arial" w:hAnsi="Arial" w:cs="Arial"/>
                <w:b/>
                <w:i/>
                <w:color w:val="002060"/>
                <w:sz w:val="14"/>
                <w:szCs w:val="14"/>
              </w:rPr>
              <w:t>CSMM81803E</w:t>
            </w:r>
            <w:r>
              <w:rPr>
                <w:rFonts w:ascii="Arial" w:eastAsia="Arial" w:hAnsi="Arial" w:cs="Arial"/>
                <w:i/>
                <w:color w:val="002060"/>
                <w:sz w:val="14"/>
                <w:szCs w:val="14"/>
              </w:rPr>
              <w:t xml:space="preserve">  CLETO</w:t>
            </w:r>
          </w:p>
        </w:tc>
        <w:tc>
          <w:tcPr>
            <w:tcW w:w="1417" w:type="dxa"/>
            <w:tcBorders>
              <w:top w:val="single" w:sz="4" w:space="0" w:color="000000"/>
              <w:left w:val="single" w:sz="4" w:space="0" w:color="000000"/>
              <w:bottom w:val="single" w:sz="4" w:space="0" w:color="000000"/>
              <w:right w:val="single" w:sz="4" w:space="0" w:color="000000"/>
            </w:tcBorders>
          </w:tcPr>
          <w:p w:rsidR="008127A7" w:rsidRDefault="00B523DD" w:rsidP="003836D0">
            <w:pPr>
              <w:pStyle w:val="Nessunaspaziatura"/>
              <w:jc w:val="center"/>
              <w:rPr>
                <w:rFonts w:ascii="Palatino Linotype" w:eastAsia="Palatino Linotype" w:hAnsi="Palatino Linotype" w:cs="Palatino Linotype"/>
                <w:color w:val="31849B"/>
                <w:sz w:val="24"/>
                <w:szCs w:val="24"/>
              </w:rPr>
            </w:pPr>
            <w:r>
              <w:rPr>
                <w:rFonts w:ascii="Palatino Linotype" w:eastAsia="Palatino Linotype" w:hAnsi="Palatino Linotype" w:cs="Palatino Linotype"/>
                <w:color w:val="31849B"/>
                <w:sz w:val="24"/>
                <w:szCs w:val="24"/>
              </w:rPr>
              <w:pict>
                <v:shape id="Immagine 4" o:spid="_x0000_i1028" type="#_x0000_t75" style="width:36pt;height:36pt;visibility:visible" filled="t">
                  <v:imagedata r:id="rId12" o:title=""/>
                </v:shape>
              </w:pict>
            </w:r>
          </w:p>
          <w:p w:rsidR="008127A7" w:rsidRDefault="008127A7" w:rsidP="003836D0">
            <w:pPr>
              <w:pStyle w:val="Nessunaspaziatura"/>
              <w:jc w:val="center"/>
              <w:rPr>
                <w:rFonts w:ascii="Palatino Linotype" w:eastAsia="Palatino Linotype" w:hAnsi="Palatino Linotype" w:cs="Palatino Linotype"/>
                <w:color w:val="31849B"/>
                <w:sz w:val="16"/>
                <w:szCs w:val="16"/>
              </w:rPr>
            </w:pPr>
          </w:p>
          <w:p w:rsidR="008127A7" w:rsidRDefault="00AD30D3" w:rsidP="003836D0">
            <w:pPr>
              <w:pStyle w:val="Nessunaspaziatura"/>
              <w:jc w:val="center"/>
              <w:rPr>
                <w:b/>
                <w:i/>
                <w:color w:val="31849B"/>
                <w:sz w:val="28"/>
                <w:szCs w:val="28"/>
              </w:rPr>
            </w:pPr>
            <w:r w:rsidRPr="002231D5">
              <w:rPr>
                <w:rFonts w:ascii="Palatino Linotype" w:eastAsia="Palatino Linotype" w:hAnsi="Palatino Linotype" w:cs="Palatino Linotype"/>
                <w:color w:val="31849B"/>
                <w:sz w:val="24"/>
                <w:szCs w:val="24"/>
              </w:rPr>
              <w:object w:dxaOrig="870" w:dyaOrig="660">
                <v:shape id="_x0000_i1029" type="#_x0000_t75" style="width:43.5pt;height:36pt" o:ole="" filled="t">
                  <v:fill color2="black" angle="180"/>
                  <v:imagedata r:id="rId13" o:title=""/>
                </v:shape>
                <o:OLEObject Type="Embed" ProgID="PBrush" ShapeID="_x0000_i1029" DrawAspect="Content" ObjectID="_1655451941" r:id="rId14"/>
              </w:object>
            </w:r>
          </w:p>
          <w:p w:rsidR="008127A7" w:rsidRDefault="008127A7" w:rsidP="003836D0">
            <w:pPr>
              <w:pStyle w:val="Nessunaspaziatura"/>
              <w:jc w:val="center"/>
              <w:rPr>
                <w:color w:val="31849B"/>
              </w:rPr>
            </w:pPr>
          </w:p>
          <w:p w:rsidR="008127A7" w:rsidRDefault="008127A7" w:rsidP="003836D0">
            <w:pPr>
              <w:pStyle w:val="Nessunaspaziatura"/>
              <w:jc w:val="center"/>
              <w:rPr>
                <w:color w:val="31849B"/>
              </w:rPr>
            </w:pPr>
          </w:p>
          <w:p w:rsidR="008127A7" w:rsidRDefault="008127A7" w:rsidP="003836D0">
            <w:pPr>
              <w:pStyle w:val="Nessunaspaziatura"/>
              <w:jc w:val="center"/>
              <w:rPr>
                <w:color w:val="31849B"/>
              </w:rPr>
            </w:pPr>
          </w:p>
        </w:tc>
      </w:tr>
    </w:tbl>
    <w:p w:rsidR="008127A7" w:rsidRDefault="008127A7" w:rsidP="005D3BA8">
      <w:p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p>
    <w:p w:rsidR="008127A7" w:rsidRDefault="008127A7">
      <w:pPr>
        <w:pBdr>
          <w:top w:val="nil"/>
          <w:left w:val="nil"/>
          <w:bottom w:val="nil"/>
          <w:right w:val="nil"/>
          <w:between w:val="nil"/>
        </w:pBdr>
        <w:shd w:val="clear" w:color="auto" w:fill="FFFFFF"/>
        <w:spacing w:after="0" w:line="240" w:lineRule="auto"/>
        <w:jc w:val="center"/>
        <w:rPr>
          <w:rFonts w:ascii="Arial" w:eastAsia="Arial" w:hAnsi="Arial" w:cs="Arial"/>
          <w:color w:val="000000"/>
          <w:sz w:val="20"/>
          <w:szCs w:val="20"/>
        </w:rPr>
      </w:pPr>
    </w:p>
    <w:p w:rsidR="008127A7" w:rsidRDefault="00AD30D3">
      <w:pPr>
        <w:pBdr>
          <w:top w:val="nil"/>
          <w:left w:val="nil"/>
          <w:bottom w:val="nil"/>
          <w:right w:val="nil"/>
          <w:between w:val="nil"/>
        </w:pBdr>
        <w:shd w:val="clear" w:color="auto" w:fill="FFFFFF"/>
        <w:spacing w:after="0" w:line="240" w:lineRule="auto"/>
        <w:jc w:val="center"/>
        <w:rPr>
          <w:rFonts w:ascii="Arial" w:eastAsia="Arial" w:hAnsi="Arial" w:cs="Arial"/>
          <w:sz w:val="20"/>
          <w:szCs w:val="20"/>
        </w:rPr>
      </w:pPr>
      <w:r>
        <w:rPr>
          <w:rFonts w:ascii="Arial" w:eastAsia="Arial" w:hAnsi="Arial" w:cs="Arial"/>
          <w:color w:val="000000"/>
          <w:sz w:val="20"/>
          <w:szCs w:val="20"/>
        </w:rPr>
        <w:t xml:space="preserve">VERBALE COMITATO DI VALUTAZIONE n. </w:t>
      </w:r>
      <w:r>
        <w:rPr>
          <w:rFonts w:ascii="Arial" w:eastAsia="Arial" w:hAnsi="Arial" w:cs="Arial"/>
          <w:sz w:val="20"/>
          <w:szCs w:val="20"/>
        </w:rPr>
        <w:t>1</w:t>
      </w:r>
    </w:p>
    <w:p w:rsidR="005D3BA8" w:rsidRDefault="005D3BA8">
      <w:pPr>
        <w:pBdr>
          <w:top w:val="nil"/>
          <w:left w:val="nil"/>
          <w:bottom w:val="nil"/>
          <w:right w:val="nil"/>
          <w:between w:val="nil"/>
        </w:pBdr>
        <w:shd w:val="clear" w:color="auto" w:fill="FFFFFF"/>
        <w:spacing w:after="0" w:line="240" w:lineRule="auto"/>
        <w:jc w:val="center"/>
        <w:rPr>
          <w:rFonts w:ascii="Arial" w:eastAsia="Arial" w:hAnsi="Arial" w:cs="Arial"/>
          <w:color w:val="000000"/>
          <w:sz w:val="20"/>
          <w:szCs w:val="20"/>
        </w:rPr>
      </w:pPr>
    </w:p>
    <w:p w:rsidR="008127A7" w:rsidRDefault="003645FF">
      <w:pPr>
        <w:pBdr>
          <w:top w:val="nil"/>
          <w:left w:val="nil"/>
          <w:bottom w:val="nil"/>
          <w:right w:val="nil"/>
          <w:between w:val="nil"/>
        </w:pBdr>
        <w:shd w:val="clear" w:color="auto" w:fill="FFFFFF"/>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Il data03.07.20 alle ore 10:30,da remoto sulla piattaforma zoom ,</w:t>
      </w:r>
      <w:r w:rsidR="00AD30D3">
        <w:rPr>
          <w:rFonts w:ascii="Arial" w:eastAsia="Arial" w:hAnsi="Arial" w:cs="Arial"/>
          <w:color w:val="000000"/>
          <w:sz w:val="20"/>
          <w:szCs w:val="20"/>
        </w:rPr>
        <w:t xml:space="preserve">si è riunito il comitato di valutazione dei docenti ai sensi dell’art.1 comma 129 della 107/2015 nella sua composizione finalizzata all’individuazione dei criteri per l’assegnazione del “bonus” di cui all’art.1 comma 127. Il comitato di valutazione è stato convocato con </w:t>
      </w:r>
      <w:r w:rsidR="001F05B6" w:rsidRPr="001F05B6">
        <w:rPr>
          <w:rFonts w:ascii="Arial" w:eastAsia="Arial" w:hAnsi="Arial" w:cs="Arial"/>
          <w:color w:val="000000"/>
          <w:sz w:val="20"/>
          <w:szCs w:val="20"/>
        </w:rPr>
        <w:t>nota prot. N.1317C/1  del 25</w:t>
      </w:r>
      <w:r w:rsidR="001F05B6">
        <w:rPr>
          <w:rFonts w:ascii="Arial" w:eastAsia="Arial" w:hAnsi="Arial" w:cs="Arial"/>
          <w:color w:val="000000"/>
          <w:sz w:val="20"/>
          <w:szCs w:val="20"/>
        </w:rPr>
        <w:t>/06/20</w:t>
      </w:r>
      <w:r w:rsidR="00AD30D3">
        <w:rPr>
          <w:rFonts w:ascii="Arial" w:eastAsia="Arial" w:hAnsi="Arial" w:cs="Arial"/>
          <w:color w:val="000000"/>
          <w:sz w:val="20"/>
          <w:szCs w:val="20"/>
        </w:rPr>
        <w:t>Sono presenti il componente esterno Prof.ssa Amendola Maria France</w:t>
      </w:r>
      <w:r>
        <w:rPr>
          <w:rFonts w:ascii="Arial" w:eastAsia="Arial" w:hAnsi="Arial" w:cs="Arial"/>
          <w:color w:val="000000"/>
          <w:sz w:val="20"/>
          <w:szCs w:val="20"/>
        </w:rPr>
        <w:t xml:space="preserve">sca, i docenti </w:t>
      </w:r>
      <w:r w:rsidR="00AD30D3">
        <w:rPr>
          <w:rFonts w:ascii="Arial" w:eastAsia="Arial" w:hAnsi="Arial" w:cs="Arial"/>
          <w:color w:val="000000"/>
          <w:sz w:val="20"/>
          <w:szCs w:val="20"/>
        </w:rPr>
        <w:t xml:space="preserve">Coccimiglio Luigi Armando </w:t>
      </w:r>
      <w:r>
        <w:rPr>
          <w:rFonts w:ascii="Arial" w:eastAsia="Arial" w:hAnsi="Arial" w:cs="Arial"/>
          <w:color w:val="000000"/>
          <w:sz w:val="20"/>
          <w:szCs w:val="20"/>
        </w:rPr>
        <w:t>,Cuglietta Franca, il genitore Staccuneddu Giovanni.</w:t>
      </w:r>
      <w:r w:rsidR="00AD30D3">
        <w:rPr>
          <w:rFonts w:ascii="Arial" w:eastAsia="Arial" w:hAnsi="Arial" w:cs="Arial"/>
          <w:color w:val="000000"/>
          <w:sz w:val="20"/>
          <w:szCs w:val="20"/>
        </w:rPr>
        <w:t xml:space="preserve"> Presiede il dirigente scolastico  Prof.ssa  Caterina Policicchio, membro di diritto.</w:t>
      </w:r>
      <w:r>
        <w:rPr>
          <w:rFonts w:ascii="Arial" w:eastAsia="Arial" w:hAnsi="Arial" w:cs="Arial"/>
          <w:color w:val="000000"/>
          <w:sz w:val="20"/>
          <w:szCs w:val="20"/>
        </w:rPr>
        <w:t xml:space="preserve"> Assenti giustificati Bennardo Monica (docente) e Chiarello Ivana ( genitore)</w:t>
      </w:r>
    </w:p>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All’odg:</w:t>
      </w:r>
    </w:p>
    <w:p w:rsidR="008127A7" w:rsidRDefault="00AD30D3">
      <w:pPr>
        <w:pBdr>
          <w:top w:val="nil"/>
          <w:left w:val="nil"/>
          <w:bottom w:val="nil"/>
          <w:right w:val="nil"/>
          <w:between w:val="nil"/>
        </w:pBdr>
        <w:shd w:val="clear" w:color="auto" w:fill="FFFFFF"/>
        <w:spacing w:after="0" w:line="240" w:lineRule="auto"/>
        <w:jc w:val="both"/>
        <w:rPr>
          <w:rFonts w:ascii="Arial" w:eastAsia="Arial" w:hAnsi="Arial" w:cs="Arial"/>
          <w:color w:val="000000"/>
          <w:sz w:val="20"/>
          <w:szCs w:val="20"/>
        </w:rPr>
      </w:pPr>
      <w:r>
        <w:rPr>
          <w:rFonts w:ascii="Arial" w:eastAsia="Arial" w:hAnsi="Arial" w:cs="Arial"/>
          <w:i/>
          <w:color w:val="000000"/>
          <w:sz w:val="20"/>
          <w:szCs w:val="20"/>
        </w:rPr>
        <w:t>1 – revisione criteri di attribuzione del bonus (art. 1 comma 126, 129  legge 107/2015).</w:t>
      </w:r>
    </w:p>
    <w:p w:rsidR="008127A7" w:rsidRDefault="008127A7">
      <w:pPr>
        <w:pBdr>
          <w:top w:val="nil"/>
          <w:left w:val="nil"/>
          <w:bottom w:val="nil"/>
          <w:right w:val="nil"/>
          <w:between w:val="nil"/>
        </w:pBdr>
        <w:shd w:val="clear" w:color="auto" w:fill="FFFFFF"/>
        <w:spacing w:after="0" w:line="240" w:lineRule="auto"/>
        <w:jc w:val="both"/>
        <w:rPr>
          <w:rFonts w:ascii="Arial" w:eastAsia="Arial" w:hAnsi="Arial" w:cs="Arial"/>
          <w:color w:val="000000"/>
          <w:sz w:val="20"/>
          <w:szCs w:val="20"/>
        </w:rPr>
      </w:pPr>
    </w:p>
    <w:p w:rsidR="008127A7" w:rsidRDefault="00AD30D3">
      <w:pPr>
        <w:pBdr>
          <w:top w:val="nil"/>
          <w:left w:val="nil"/>
          <w:bottom w:val="nil"/>
          <w:right w:val="nil"/>
          <w:between w:val="nil"/>
        </w:pBdr>
        <w:shd w:val="clear" w:color="auto" w:fill="FFFFFF"/>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Il presidente verificata la regolare composizione del comitato di valutazione apre i lavori, verbali</w:t>
      </w:r>
      <w:r w:rsidR="003645FF">
        <w:rPr>
          <w:rFonts w:ascii="Arial" w:eastAsia="Arial" w:hAnsi="Arial" w:cs="Arial"/>
          <w:color w:val="000000"/>
          <w:sz w:val="20"/>
          <w:szCs w:val="20"/>
        </w:rPr>
        <w:t xml:space="preserve">zza la Prof.ssa Franca Cuglietta </w:t>
      </w:r>
      <w:r>
        <w:rPr>
          <w:rFonts w:ascii="Arial" w:eastAsia="Arial" w:hAnsi="Arial" w:cs="Arial"/>
          <w:color w:val="000000"/>
          <w:sz w:val="20"/>
          <w:szCs w:val="20"/>
        </w:rPr>
        <w:t>.</w:t>
      </w:r>
    </w:p>
    <w:p w:rsidR="008127A7" w:rsidRDefault="008127A7">
      <w:pPr>
        <w:pBdr>
          <w:top w:val="nil"/>
          <w:left w:val="nil"/>
          <w:bottom w:val="nil"/>
          <w:right w:val="nil"/>
          <w:between w:val="nil"/>
        </w:pBdr>
        <w:shd w:val="clear" w:color="auto" w:fill="FFFFFF"/>
        <w:spacing w:after="0" w:line="240" w:lineRule="auto"/>
        <w:jc w:val="both"/>
        <w:rPr>
          <w:rFonts w:ascii="Arial" w:eastAsia="Arial" w:hAnsi="Arial" w:cs="Arial"/>
          <w:color w:val="000000"/>
          <w:sz w:val="20"/>
          <w:szCs w:val="20"/>
        </w:rPr>
      </w:pPr>
    </w:p>
    <w:p w:rsidR="008127A7" w:rsidRDefault="00AD30D3">
      <w:pPr>
        <w:pBdr>
          <w:top w:val="nil"/>
          <w:left w:val="nil"/>
          <w:bottom w:val="nil"/>
          <w:right w:val="nil"/>
          <w:between w:val="nil"/>
        </w:pBdr>
        <w:spacing w:after="0" w:line="240" w:lineRule="auto"/>
        <w:rPr>
          <w:color w:val="000000"/>
          <w:sz w:val="24"/>
          <w:szCs w:val="24"/>
        </w:rPr>
      </w:pPr>
      <w:r>
        <w:rPr>
          <w:rFonts w:ascii="Arial" w:eastAsia="Arial" w:hAnsi="Arial" w:cs="Arial"/>
          <w:b/>
          <w:color w:val="000000"/>
          <w:sz w:val="20"/>
          <w:szCs w:val="20"/>
        </w:rPr>
        <w:t>Punto 1 – revisione criteri di attribuzione del bonus (art. 1 comma 126, 129  legge 107/2015</w:t>
      </w:r>
      <w:r>
        <w:rPr>
          <w:color w:val="000000"/>
          <w:sz w:val="24"/>
          <w:szCs w:val="24"/>
        </w:rPr>
        <w:t>).</w:t>
      </w:r>
    </w:p>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Il comitato dopo ampia discussione, preso atto della seguente normativa di riferimento:</w:t>
      </w:r>
    </w:p>
    <w:p w:rsidR="008127A7" w:rsidRDefault="00AD30D3">
      <w:pPr>
        <w:pBdr>
          <w:top w:val="nil"/>
          <w:left w:val="nil"/>
          <w:bottom w:val="nil"/>
          <w:right w:val="nil"/>
          <w:between w:val="nil"/>
        </w:pBd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Visto l’art 88 del CCNL scuola 2006 </w:t>
      </w:r>
    </w:p>
    <w:p w:rsidR="008127A7" w:rsidRDefault="00AD30D3">
      <w:pPr>
        <w:pBdr>
          <w:top w:val="nil"/>
          <w:left w:val="nil"/>
          <w:bottom w:val="nil"/>
          <w:right w:val="nil"/>
          <w:between w:val="nil"/>
        </w:pBdr>
        <w:spacing w:after="0" w:line="240" w:lineRule="auto"/>
        <w:rPr>
          <w:rFonts w:ascii="Arial" w:eastAsia="Arial" w:hAnsi="Arial" w:cs="Arial"/>
          <w:i/>
          <w:color w:val="000000"/>
          <w:sz w:val="20"/>
          <w:szCs w:val="20"/>
        </w:rPr>
      </w:pPr>
      <w:r>
        <w:rPr>
          <w:rFonts w:ascii="Arial" w:eastAsia="Arial" w:hAnsi="Arial" w:cs="Arial"/>
          <w:i/>
          <w:color w:val="000000"/>
          <w:sz w:val="20"/>
          <w:szCs w:val="20"/>
        </w:rPr>
        <w:t>Visto il decreto 150/2009 art. 21, 19, 18,17</w:t>
      </w:r>
    </w:p>
    <w:p w:rsidR="008127A7" w:rsidRDefault="00AD30D3">
      <w:pPr>
        <w:pBdr>
          <w:top w:val="nil"/>
          <w:left w:val="nil"/>
          <w:bottom w:val="nil"/>
          <w:right w:val="nil"/>
          <w:between w:val="nil"/>
        </w:pBd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Visti i comma 126, 127, 128, 129 dell’ art 1 legge 107 2015 </w:t>
      </w:r>
    </w:p>
    <w:p w:rsidR="008127A7" w:rsidRDefault="00AD30D3">
      <w:pPr>
        <w:pBdr>
          <w:top w:val="nil"/>
          <w:left w:val="nil"/>
          <w:bottom w:val="nil"/>
          <w:right w:val="nil"/>
          <w:between w:val="nil"/>
        </w:pBdr>
        <w:spacing w:after="0" w:line="240" w:lineRule="auto"/>
        <w:rPr>
          <w:rFonts w:ascii="Arial" w:eastAsia="Arial" w:hAnsi="Arial" w:cs="Arial"/>
          <w:i/>
          <w:color w:val="000000"/>
          <w:sz w:val="20"/>
          <w:szCs w:val="20"/>
        </w:rPr>
      </w:pPr>
      <w:r>
        <w:rPr>
          <w:rFonts w:ascii="Arial" w:eastAsia="Arial" w:hAnsi="Arial" w:cs="Arial"/>
          <w:i/>
          <w:color w:val="000000"/>
          <w:sz w:val="20"/>
          <w:szCs w:val="20"/>
        </w:rPr>
        <w:t>Vista la nota MIUR 1804 del 19/04/2016</w:t>
      </w:r>
    </w:p>
    <w:p w:rsidR="008127A7" w:rsidRDefault="00AD30D3">
      <w:pPr>
        <w:pBdr>
          <w:top w:val="nil"/>
          <w:left w:val="nil"/>
          <w:bottom w:val="nil"/>
          <w:right w:val="nil"/>
          <w:between w:val="nil"/>
        </w:pBdr>
        <w:spacing w:after="0" w:line="240" w:lineRule="auto"/>
        <w:rPr>
          <w:rFonts w:ascii="Arial" w:eastAsia="Arial" w:hAnsi="Arial" w:cs="Arial"/>
          <w:i/>
          <w:color w:val="000000"/>
          <w:sz w:val="20"/>
          <w:szCs w:val="20"/>
        </w:rPr>
      </w:pPr>
      <w:r>
        <w:rPr>
          <w:rFonts w:ascii="Arial" w:eastAsia="Arial" w:hAnsi="Arial" w:cs="Arial"/>
          <w:i/>
          <w:color w:val="000000"/>
          <w:sz w:val="20"/>
          <w:szCs w:val="20"/>
        </w:rPr>
        <w:t>Vista la nota MIUR 4370 del 20/04/2016</w:t>
      </w:r>
    </w:p>
    <w:p w:rsidR="008127A7" w:rsidRDefault="00AD30D3">
      <w:pPr>
        <w:pBdr>
          <w:top w:val="nil"/>
          <w:left w:val="nil"/>
          <w:bottom w:val="nil"/>
          <w:right w:val="nil"/>
          <w:between w:val="nil"/>
        </w:pBdr>
        <w:spacing w:after="0" w:line="240" w:lineRule="auto"/>
        <w:rPr>
          <w:rFonts w:ascii="Arial" w:eastAsia="Arial" w:hAnsi="Arial" w:cs="Arial"/>
          <w:i/>
          <w:color w:val="000000"/>
          <w:sz w:val="20"/>
          <w:szCs w:val="20"/>
        </w:rPr>
      </w:pPr>
      <w:r>
        <w:rPr>
          <w:rFonts w:ascii="Arial" w:eastAsia="Arial" w:hAnsi="Arial" w:cs="Arial"/>
          <w:i/>
          <w:color w:val="000000"/>
          <w:sz w:val="20"/>
          <w:szCs w:val="20"/>
        </w:rPr>
        <w:t>Visto l’art.45 del D.Lvo 165/2001</w:t>
      </w:r>
    </w:p>
    <w:p w:rsidR="008127A7" w:rsidRDefault="00AD30D3">
      <w:pPr>
        <w:pBdr>
          <w:top w:val="nil"/>
          <w:left w:val="nil"/>
          <w:bottom w:val="nil"/>
          <w:right w:val="nil"/>
          <w:between w:val="nil"/>
        </w:pBdr>
        <w:spacing w:after="0" w:line="240" w:lineRule="auto"/>
        <w:rPr>
          <w:rFonts w:ascii="Arial" w:eastAsia="Arial" w:hAnsi="Arial" w:cs="Arial"/>
          <w:i/>
          <w:color w:val="000000"/>
          <w:sz w:val="20"/>
          <w:szCs w:val="20"/>
        </w:rPr>
      </w:pPr>
      <w:r>
        <w:rPr>
          <w:rFonts w:ascii="Arial" w:eastAsia="Arial" w:hAnsi="Arial" w:cs="Arial"/>
          <w:i/>
          <w:color w:val="000000"/>
          <w:sz w:val="20"/>
          <w:szCs w:val="20"/>
        </w:rPr>
        <w:t>Visto l’art.36 della Costituzione Italiana</w:t>
      </w:r>
    </w:p>
    <w:p w:rsidR="008127A7" w:rsidRDefault="00AD30D3">
      <w:pPr>
        <w:pBdr>
          <w:top w:val="nil"/>
          <w:left w:val="nil"/>
          <w:bottom w:val="nil"/>
          <w:right w:val="nil"/>
          <w:between w:val="nil"/>
        </w:pBdr>
        <w:spacing w:after="0" w:line="240" w:lineRule="auto"/>
        <w:rPr>
          <w:rFonts w:ascii="Arial" w:eastAsia="Arial" w:hAnsi="Arial" w:cs="Arial"/>
          <w:i/>
          <w:color w:val="000000"/>
          <w:sz w:val="20"/>
          <w:szCs w:val="20"/>
        </w:rPr>
      </w:pPr>
      <w:r>
        <w:rPr>
          <w:rFonts w:ascii="Arial" w:eastAsia="Arial" w:hAnsi="Arial" w:cs="Arial"/>
          <w:i/>
          <w:color w:val="000000"/>
          <w:sz w:val="20"/>
          <w:szCs w:val="20"/>
        </w:rPr>
        <w:t>Visto il Rapporto di Autovalutazione dell’Istituzione scolastica;</w:t>
      </w:r>
    </w:p>
    <w:p w:rsidR="008127A7" w:rsidRDefault="00AD30D3">
      <w:pPr>
        <w:pBdr>
          <w:top w:val="nil"/>
          <w:left w:val="nil"/>
          <w:bottom w:val="nil"/>
          <w:right w:val="nil"/>
          <w:between w:val="nil"/>
        </w:pBdr>
        <w:spacing w:after="0" w:line="240" w:lineRule="auto"/>
        <w:rPr>
          <w:rFonts w:ascii="Arial" w:eastAsia="Arial" w:hAnsi="Arial" w:cs="Arial"/>
          <w:i/>
          <w:color w:val="000000"/>
          <w:sz w:val="20"/>
          <w:szCs w:val="20"/>
        </w:rPr>
      </w:pPr>
      <w:r>
        <w:rPr>
          <w:rFonts w:ascii="Arial" w:eastAsia="Arial" w:hAnsi="Arial" w:cs="Arial"/>
          <w:i/>
          <w:color w:val="000000"/>
          <w:sz w:val="20"/>
          <w:szCs w:val="20"/>
        </w:rPr>
        <w:t>Visto il Piano di Miglioramento per l’a.s. in corso;</w:t>
      </w:r>
    </w:p>
    <w:p w:rsidR="008127A7" w:rsidRDefault="00AD30D3">
      <w:pPr>
        <w:pBdr>
          <w:top w:val="nil"/>
          <w:left w:val="nil"/>
          <w:bottom w:val="nil"/>
          <w:right w:val="nil"/>
          <w:between w:val="nil"/>
        </w:pBdr>
        <w:spacing w:after="0" w:line="240" w:lineRule="auto"/>
        <w:rPr>
          <w:rFonts w:ascii="Arial" w:eastAsia="Arial" w:hAnsi="Arial" w:cs="Arial"/>
          <w:i/>
          <w:color w:val="000000"/>
          <w:sz w:val="20"/>
          <w:szCs w:val="20"/>
        </w:rPr>
      </w:pPr>
      <w:r>
        <w:rPr>
          <w:rFonts w:ascii="Arial" w:eastAsia="Arial" w:hAnsi="Arial" w:cs="Arial"/>
          <w:i/>
          <w:color w:val="000000"/>
          <w:sz w:val="20"/>
          <w:szCs w:val="20"/>
        </w:rPr>
        <w:t>Visto il Piano Triennale dell’Offerta Formativa.</w:t>
      </w:r>
    </w:p>
    <w:p w:rsidR="008127A7" w:rsidRDefault="00AD30D3">
      <w:pPr>
        <w:pBdr>
          <w:top w:val="nil"/>
          <w:left w:val="nil"/>
          <w:bottom w:val="nil"/>
          <w:right w:val="nil"/>
          <w:between w:val="nil"/>
        </w:pBdr>
        <w:spacing w:after="0" w:line="240" w:lineRule="auto"/>
        <w:rPr>
          <w:rFonts w:ascii="Arial" w:eastAsia="Arial" w:hAnsi="Arial" w:cs="Arial"/>
          <w:i/>
          <w:color w:val="000000"/>
          <w:sz w:val="20"/>
          <w:szCs w:val="20"/>
        </w:rPr>
      </w:pPr>
      <w:r>
        <w:rPr>
          <w:rFonts w:ascii="Arial" w:eastAsia="Arial" w:hAnsi="Arial" w:cs="Arial"/>
          <w:i/>
          <w:color w:val="000000"/>
          <w:sz w:val="20"/>
          <w:szCs w:val="20"/>
        </w:rPr>
        <w:t>Vista la delibera n. 1 del Comitato di Valutazione del 26/04/2016;</w:t>
      </w:r>
    </w:p>
    <w:p w:rsidR="008127A7" w:rsidRDefault="00AD30D3">
      <w:pPr>
        <w:pBdr>
          <w:top w:val="nil"/>
          <w:left w:val="nil"/>
          <w:bottom w:val="nil"/>
          <w:right w:val="nil"/>
          <w:between w:val="nil"/>
        </w:pBdr>
        <w:spacing w:after="0" w:line="240" w:lineRule="auto"/>
        <w:jc w:val="both"/>
        <w:rPr>
          <w:rFonts w:ascii="Arial" w:eastAsia="Arial" w:hAnsi="Arial" w:cs="Arial"/>
          <w:i/>
          <w:color w:val="000000"/>
          <w:sz w:val="20"/>
          <w:szCs w:val="20"/>
        </w:rPr>
      </w:pPr>
      <w:r>
        <w:rPr>
          <w:rFonts w:ascii="Arial" w:eastAsia="Arial" w:hAnsi="Arial" w:cs="Arial"/>
          <w:i/>
          <w:color w:val="000000"/>
          <w:sz w:val="20"/>
          <w:szCs w:val="20"/>
        </w:rPr>
        <w:t>Considerato che si vuole valorizzare l’attività di ciascun docente al fine di incoraggiare e valorizzare il maggior impegno e valorizzazione del merito.</w:t>
      </w:r>
    </w:p>
    <w:p w:rsidR="008127A7" w:rsidRDefault="00AD30D3">
      <w:pPr>
        <w:pBdr>
          <w:top w:val="nil"/>
          <w:left w:val="nil"/>
          <w:bottom w:val="nil"/>
          <w:right w:val="nil"/>
          <w:between w:val="nil"/>
        </w:pBdr>
        <w:spacing w:after="0" w:line="240" w:lineRule="auto"/>
        <w:jc w:val="both"/>
        <w:rPr>
          <w:rFonts w:ascii="Arial" w:eastAsia="Arial" w:hAnsi="Arial" w:cs="Arial"/>
          <w:i/>
          <w:color w:val="000000"/>
          <w:sz w:val="20"/>
          <w:szCs w:val="20"/>
        </w:rPr>
      </w:pPr>
      <w:r>
        <w:rPr>
          <w:rFonts w:ascii="Arial" w:eastAsia="Arial" w:hAnsi="Arial" w:cs="Arial"/>
          <w:i/>
          <w:color w:val="000000"/>
          <w:sz w:val="20"/>
          <w:szCs w:val="20"/>
        </w:rPr>
        <w:t>Considerato che la prestazione accessoria prevista dal fondo per la valorizzazione del merito ha carattere di retribuzione accessoria e ha natura forfettaria;</w:t>
      </w:r>
    </w:p>
    <w:p w:rsidR="008127A7" w:rsidRDefault="008127A7">
      <w:pPr>
        <w:pBdr>
          <w:top w:val="nil"/>
          <w:left w:val="nil"/>
          <w:bottom w:val="nil"/>
          <w:right w:val="nil"/>
          <w:between w:val="nil"/>
        </w:pBdr>
        <w:spacing w:after="0" w:line="240" w:lineRule="auto"/>
        <w:rPr>
          <w:rFonts w:ascii="Arial" w:eastAsia="Arial" w:hAnsi="Arial" w:cs="Arial"/>
          <w:color w:val="000000"/>
          <w:sz w:val="20"/>
          <w:szCs w:val="20"/>
        </w:rPr>
      </w:pPr>
    </w:p>
    <w:p w:rsidR="008127A7" w:rsidRDefault="00AD30D3">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 xml:space="preserve">DELIBERA n. </w:t>
      </w:r>
    </w:p>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Di approvare come effettivamente approva i seguenti criteri per la valorizzazione del merito dei docenti. </w:t>
      </w:r>
    </w:p>
    <w:p w:rsidR="008127A7" w:rsidRDefault="008127A7">
      <w:pPr>
        <w:pBdr>
          <w:top w:val="nil"/>
          <w:left w:val="nil"/>
          <w:bottom w:val="nil"/>
          <w:right w:val="nil"/>
          <w:between w:val="nil"/>
        </w:pBdr>
        <w:spacing w:after="0" w:line="240" w:lineRule="auto"/>
        <w:rPr>
          <w:rFonts w:ascii="Arial" w:eastAsia="Arial" w:hAnsi="Arial" w:cs="Arial"/>
          <w:color w:val="000000"/>
          <w:sz w:val="20"/>
          <w:szCs w:val="20"/>
        </w:rPr>
      </w:pPr>
    </w:p>
    <w:p w:rsidR="008127A7" w:rsidRDefault="008127A7">
      <w:pPr>
        <w:pBdr>
          <w:top w:val="nil"/>
          <w:left w:val="nil"/>
          <w:bottom w:val="nil"/>
          <w:right w:val="nil"/>
          <w:between w:val="nil"/>
        </w:pBdr>
        <w:spacing w:after="0" w:line="240" w:lineRule="auto"/>
        <w:jc w:val="center"/>
        <w:rPr>
          <w:rFonts w:ascii="Arial" w:eastAsia="Arial" w:hAnsi="Arial" w:cs="Arial"/>
          <w:color w:val="000000"/>
          <w:sz w:val="20"/>
          <w:szCs w:val="20"/>
        </w:rPr>
      </w:pPr>
    </w:p>
    <w:p w:rsidR="008127A7" w:rsidRDefault="00AD30D3">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Art. 1</w:t>
      </w:r>
    </w:p>
    <w:p w:rsidR="008127A7" w:rsidRDefault="00AD30D3">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Il fondo per la valorizzazione del merito, detto “bonus”, è assegnato dal dirigente scolastico sulla base dei criteri stabiliti dal comitato di valutazione che sono ispirati ai seguenti principi generali:</w:t>
      </w:r>
    </w:p>
    <w:p w:rsidR="008127A7" w:rsidRDefault="00AD30D3">
      <w:pPr>
        <w:numPr>
          <w:ilvl w:val="0"/>
          <w:numId w:val="9"/>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Oggettività: il procedimento deve potersi basare su elementi effettivamente verificabili e riconoscibili;</w:t>
      </w:r>
    </w:p>
    <w:p w:rsidR="008127A7" w:rsidRDefault="00AD30D3">
      <w:pPr>
        <w:numPr>
          <w:ilvl w:val="0"/>
          <w:numId w:val="9"/>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Progressività: la valutazione deve, in modo preminente, incentivare il miglioramento ricorsivo, individuale e di sistema, la cooperazione e la diffusione delle buone pratiche;</w:t>
      </w:r>
    </w:p>
    <w:p w:rsidR="008127A7" w:rsidRDefault="00AD30D3">
      <w:pPr>
        <w:numPr>
          <w:ilvl w:val="0"/>
          <w:numId w:val="9"/>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lastRenderedPageBreak/>
        <w:t>Autovalutazione: il processo valutativo deve rappresentare un’opportunità per orientare il docente in un percorso di auto-osservazione e fornire spunti utili per l’auto-miglioramento;</w:t>
      </w:r>
    </w:p>
    <w:p w:rsidR="008127A7" w:rsidRDefault="00AD30D3">
      <w:pPr>
        <w:numPr>
          <w:ilvl w:val="0"/>
          <w:numId w:val="9"/>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Proporzionalità: il bonus deve avere carattere di proporzionalità e dovrà essere commisurato ai criteri e agli indicatori connessi alla mission dell’istituzione scolastica;</w:t>
      </w:r>
    </w:p>
    <w:p w:rsidR="008127A7" w:rsidRDefault="00AD30D3">
      <w:pPr>
        <w:numPr>
          <w:ilvl w:val="0"/>
          <w:numId w:val="9"/>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Conformità: il procedimento deve essere ossequioso delle disposizioni normative e quindi mantenere stretto rapporto con i riferimenti della Legge 107/15</w:t>
      </w:r>
    </w:p>
    <w:p w:rsidR="008127A7" w:rsidRDefault="00AD30D3">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 criteri hanno validità triennale e sono annualmente adeguati alle finalità della scuola espresse nel piano triennale dell’offerta formativa, nel piano di miglioramento e nel rapporto di autovalutazione.</w:t>
      </w:r>
    </w:p>
    <w:p w:rsidR="008127A7" w:rsidRDefault="008127A7">
      <w:pPr>
        <w:pBdr>
          <w:top w:val="nil"/>
          <w:left w:val="nil"/>
          <w:bottom w:val="nil"/>
          <w:right w:val="nil"/>
          <w:between w:val="nil"/>
        </w:pBdr>
        <w:spacing w:after="0" w:line="240" w:lineRule="auto"/>
        <w:jc w:val="both"/>
        <w:rPr>
          <w:rFonts w:ascii="Arial" w:eastAsia="Arial" w:hAnsi="Arial" w:cs="Arial"/>
          <w:color w:val="000000"/>
          <w:sz w:val="20"/>
          <w:szCs w:val="20"/>
        </w:rPr>
      </w:pPr>
    </w:p>
    <w:p w:rsidR="008127A7" w:rsidRDefault="00AD30D3">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Art. 2</w:t>
      </w:r>
    </w:p>
    <w:p w:rsidR="008127A7" w:rsidRDefault="00AD30D3">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La retribuzione accessoria, di cui all’art. 1 comma 126, 127, 128 della legge 107/2015, “bonus”, per la valorizzazione del merito dei docenti, ha natura di retribuzione accessoria, è commisurata al merito e alle prestazioni finalizzate a migliorare i processi di miglioramento dello specifico anno scolastico, è erogata limitatamente all’anno scolastico in corso.</w:t>
      </w:r>
    </w:p>
    <w:p w:rsidR="008127A7" w:rsidRDefault="008127A7">
      <w:pPr>
        <w:pBdr>
          <w:top w:val="nil"/>
          <w:left w:val="nil"/>
          <w:bottom w:val="nil"/>
          <w:right w:val="nil"/>
          <w:between w:val="nil"/>
        </w:pBdr>
        <w:spacing w:after="0" w:line="240" w:lineRule="auto"/>
        <w:jc w:val="both"/>
        <w:rPr>
          <w:rFonts w:ascii="Arial" w:eastAsia="Arial" w:hAnsi="Arial" w:cs="Arial"/>
          <w:color w:val="000000"/>
          <w:sz w:val="20"/>
          <w:szCs w:val="20"/>
        </w:rPr>
      </w:pPr>
    </w:p>
    <w:p w:rsidR="008127A7" w:rsidRDefault="00AD30D3">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Art. 3</w:t>
      </w:r>
    </w:p>
    <w:p w:rsidR="008127A7" w:rsidRDefault="00AD30D3">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Il processo di determinazione del “bonus”è connesso ai processi di miglioramento e all’apporto specifico che il docente ha profuso nella realizzazione del Piano di Miglioramento e del Piano triennale dell’Offerta Formativa. Il bonus è commisurato a criteri oggettivi, ha carattere di proporzionalità, ha natura di retribuzione accessoria forfetteria finalizzata alla valorizzazione del merito benché trovi una commisurazione in ore lavoro.</w:t>
      </w:r>
    </w:p>
    <w:p w:rsidR="008127A7" w:rsidRDefault="008127A7">
      <w:pPr>
        <w:pBdr>
          <w:top w:val="nil"/>
          <w:left w:val="nil"/>
          <w:bottom w:val="nil"/>
          <w:right w:val="nil"/>
          <w:between w:val="nil"/>
        </w:pBdr>
        <w:spacing w:after="0" w:line="240" w:lineRule="auto"/>
        <w:jc w:val="center"/>
        <w:rPr>
          <w:rFonts w:ascii="Arial" w:eastAsia="Arial" w:hAnsi="Arial" w:cs="Arial"/>
          <w:color w:val="000000"/>
          <w:sz w:val="20"/>
          <w:szCs w:val="20"/>
        </w:rPr>
      </w:pPr>
    </w:p>
    <w:p w:rsidR="008127A7" w:rsidRDefault="00AD30D3">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Art. 4</w:t>
      </w:r>
    </w:p>
    <w:p w:rsidR="008127A7" w:rsidRDefault="00AD30D3">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Al fine di accedere al bonus i docenti predispongono la scheda personale allegata al presente verbale, allegato B, prodotta sotto forma di autodichiarazione ai sensi del DPR 445/2000, mediante la quale chiedono la valutazione e valorizzazione del merito per il miglioramento dei processi educativi e formativi. I docenti sottopongono la scheda al dirigente scolastico che valuta il merito in base ai criteri di cui all’art. 6.</w:t>
      </w:r>
    </w:p>
    <w:p w:rsidR="008127A7" w:rsidRDefault="008127A7">
      <w:pPr>
        <w:pBdr>
          <w:top w:val="nil"/>
          <w:left w:val="nil"/>
          <w:bottom w:val="nil"/>
          <w:right w:val="nil"/>
          <w:between w:val="nil"/>
        </w:pBdr>
        <w:spacing w:after="0" w:line="240" w:lineRule="auto"/>
        <w:jc w:val="both"/>
        <w:rPr>
          <w:rFonts w:ascii="Arial" w:eastAsia="Arial" w:hAnsi="Arial" w:cs="Arial"/>
          <w:color w:val="000000"/>
          <w:sz w:val="20"/>
          <w:szCs w:val="20"/>
        </w:rPr>
      </w:pPr>
    </w:p>
    <w:p w:rsidR="008127A7" w:rsidRDefault="00AD30D3">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Art. 5</w:t>
      </w:r>
    </w:p>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La retribuzione è determinata in proporzione ai punteggi assegnati ad ogni indicatore. La somma totale dei punteggi attribuiti ai singoli docenti costituisce il denominatore del coefficiente di riparto della somma totale assegnata dal MIUR all’istituzione scolastica.</w:t>
      </w:r>
    </w:p>
    <w:p w:rsidR="008127A7" w:rsidRDefault="008127A7">
      <w:pPr>
        <w:pBdr>
          <w:top w:val="nil"/>
          <w:left w:val="nil"/>
          <w:bottom w:val="nil"/>
          <w:right w:val="nil"/>
          <w:between w:val="nil"/>
        </w:pBdr>
        <w:spacing w:after="0" w:line="240" w:lineRule="auto"/>
        <w:rPr>
          <w:rFonts w:ascii="Arial" w:eastAsia="Arial" w:hAnsi="Arial" w:cs="Arial"/>
          <w:color w:val="000000"/>
          <w:sz w:val="20"/>
          <w:szCs w:val="20"/>
        </w:rPr>
      </w:pPr>
    </w:p>
    <w:p w:rsidR="008127A7" w:rsidRDefault="00AD30D3">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Art. 6</w:t>
      </w:r>
    </w:p>
    <w:p w:rsidR="008127A7" w:rsidRDefault="00AD30D3">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sz w:val="20"/>
          <w:szCs w:val="20"/>
        </w:rPr>
        <w:t>Il limite minimo per accedere al bonus e' di punti 40.</w:t>
      </w:r>
    </w:p>
    <w:p w:rsidR="008127A7" w:rsidRDefault="00AD30D3">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Il bonus di ciascun docente è determinato dal calcolo di cui all’allegato</w:t>
      </w:r>
      <w:r>
        <w:rPr>
          <w:rFonts w:ascii="Arial" w:eastAsia="Arial" w:hAnsi="Arial" w:cs="Arial"/>
          <w:b/>
          <w:color w:val="000000"/>
          <w:sz w:val="20"/>
          <w:szCs w:val="20"/>
        </w:rPr>
        <w:t xml:space="preserve"> A</w:t>
      </w:r>
      <w:r>
        <w:rPr>
          <w:rFonts w:ascii="Arial" w:eastAsia="Arial" w:hAnsi="Arial" w:cs="Arial"/>
          <w:color w:val="000000"/>
          <w:sz w:val="20"/>
          <w:szCs w:val="20"/>
        </w:rPr>
        <w:t>.</w:t>
      </w:r>
    </w:p>
    <w:p w:rsidR="008127A7" w:rsidRDefault="008127A7">
      <w:pPr>
        <w:pBdr>
          <w:top w:val="nil"/>
          <w:left w:val="nil"/>
          <w:bottom w:val="nil"/>
          <w:right w:val="nil"/>
          <w:between w:val="nil"/>
        </w:pBdr>
        <w:spacing w:after="0" w:line="240" w:lineRule="auto"/>
        <w:jc w:val="center"/>
        <w:rPr>
          <w:rFonts w:ascii="Arial" w:eastAsia="Arial" w:hAnsi="Arial" w:cs="Arial"/>
          <w:color w:val="000000"/>
          <w:sz w:val="20"/>
          <w:szCs w:val="20"/>
        </w:rPr>
      </w:pPr>
    </w:p>
    <w:p w:rsidR="008127A7" w:rsidRDefault="00AD30D3">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Art. 7</w:t>
      </w:r>
    </w:p>
    <w:p w:rsidR="008127A7" w:rsidRDefault="00AD30D3">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CRITERI PER </w:t>
      </w:r>
      <w:r>
        <w:rPr>
          <w:rFonts w:ascii="Arial" w:eastAsia="Arial" w:hAnsi="Arial" w:cs="Arial"/>
          <w:b/>
          <w:color w:val="000000"/>
          <w:sz w:val="20"/>
          <w:szCs w:val="20"/>
          <w:u w:val="single"/>
        </w:rPr>
        <w:t>ACCEDERE</w:t>
      </w:r>
      <w:r>
        <w:rPr>
          <w:rFonts w:ascii="Arial" w:eastAsia="Arial" w:hAnsi="Arial" w:cs="Arial"/>
          <w:color w:val="000000"/>
          <w:sz w:val="20"/>
          <w:szCs w:val="20"/>
        </w:rPr>
        <w:t xml:space="preserve"> ALLA VALORIZZAZIONE DEL MERITO (</w:t>
      </w:r>
      <w:r>
        <w:rPr>
          <w:rFonts w:ascii="Arial" w:eastAsia="Arial" w:hAnsi="Arial" w:cs="Arial"/>
          <w:i/>
          <w:color w:val="000000"/>
          <w:sz w:val="20"/>
          <w:szCs w:val="20"/>
        </w:rPr>
        <w:t>Condizione necessaria ma non sufficiente</w:t>
      </w:r>
      <w:r>
        <w:rPr>
          <w:rFonts w:ascii="Arial" w:eastAsia="Arial" w:hAnsi="Arial" w:cs="Arial"/>
          <w:color w:val="000000"/>
          <w:sz w:val="20"/>
          <w:szCs w:val="20"/>
        </w:rPr>
        <w:t>)</w:t>
      </w:r>
    </w:p>
    <w:p w:rsidR="008127A7" w:rsidRDefault="008127A7">
      <w:pPr>
        <w:pBdr>
          <w:top w:val="nil"/>
          <w:left w:val="nil"/>
          <w:bottom w:val="nil"/>
          <w:right w:val="nil"/>
          <w:between w:val="nil"/>
        </w:pBdr>
        <w:spacing w:after="22" w:line="240" w:lineRule="auto"/>
        <w:rPr>
          <w:rFonts w:ascii="Arial" w:eastAsia="Arial" w:hAnsi="Arial" w:cs="Arial"/>
          <w:color w:val="000000"/>
          <w:sz w:val="20"/>
          <w:szCs w:val="20"/>
        </w:rPr>
      </w:pPr>
    </w:p>
    <w:p w:rsidR="008127A7" w:rsidRDefault="00AD30D3">
      <w:pPr>
        <w:pBdr>
          <w:top w:val="nil"/>
          <w:left w:val="nil"/>
          <w:bottom w:val="nil"/>
          <w:right w:val="nil"/>
          <w:between w:val="nil"/>
        </w:pBdr>
        <w:spacing w:after="22" w:line="240" w:lineRule="auto"/>
        <w:jc w:val="both"/>
        <w:rPr>
          <w:rFonts w:ascii="Arial" w:eastAsia="Arial" w:hAnsi="Arial" w:cs="Arial"/>
          <w:color w:val="000000"/>
          <w:sz w:val="20"/>
          <w:szCs w:val="20"/>
        </w:rPr>
      </w:pPr>
      <w:r>
        <w:rPr>
          <w:rFonts w:ascii="Arial" w:eastAsia="Arial" w:hAnsi="Arial" w:cs="Arial"/>
          <w:color w:val="000000"/>
          <w:sz w:val="20"/>
          <w:szCs w:val="20"/>
        </w:rPr>
        <w:t>Accedono al bonus i docenti che hanno superato il periodo di prova, hanno un contratto a tempo indeterminato e che non hanno a loro carico provvedimenti disciplinari per l’anno in corso</w:t>
      </w:r>
    </w:p>
    <w:p w:rsidR="008127A7" w:rsidRDefault="00AD30D3">
      <w:pPr>
        <w:spacing w:after="0" w:line="240" w:lineRule="auto"/>
        <w:jc w:val="both"/>
        <w:rPr>
          <w:rFonts w:ascii="Arial" w:eastAsia="Arial" w:hAnsi="Arial" w:cs="Arial"/>
          <w:sz w:val="20"/>
          <w:szCs w:val="20"/>
        </w:rPr>
      </w:pPr>
      <w:r>
        <w:rPr>
          <w:rFonts w:ascii="Arial" w:eastAsia="Arial" w:hAnsi="Arial" w:cs="Arial"/>
          <w:b/>
          <w:sz w:val="20"/>
          <w:szCs w:val="20"/>
          <w:u w:val="single"/>
        </w:rPr>
        <w:t>Motivazione:</w:t>
      </w:r>
      <w:r>
        <w:rPr>
          <w:rFonts w:ascii="Arial" w:eastAsia="Arial" w:hAnsi="Arial" w:cs="Arial"/>
          <w:sz w:val="20"/>
          <w:szCs w:val="20"/>
        </w:rPr>
        <w:t xml:space="preserve"> il “bonus” è assegnato ai docenti che hanno contribuito a migliorare e valorizzare il servizio scolastico e a favorire il successo scolastico degli studenti (</w:t>
      </w:r>
      <w:r>
        <w:rPr>
          <w:rFonts w:ascii="Arial" w:eastAsia="Arial" w:hAnsi="Arial" w:cs="Arial"/>
          <w:i/>
          <w:sz w:val="20"/>
          <w:szCs w:val="20"/>
        </w:rPr>
        <w:t>comma 129 della legge 107 /2015 e art.448 del D.Lgs 297/94</w:t>
      </w:r>
      <w:r>
        <w:rPr>
          <w:rFonts w:ascii="Arial" w:eastAsia="Arial" w:hAnsi="Arial" w:cs="Arial"/>
          <w:sz w:val="20"/>
          <w:szCs w:val="20"/>
        </w:rPr>
        <w:t xml:space="preserve">). </w:t>
      </w:r>
    </w:p>
    <w:p w:rsidR="008127A7" w:rsidRDefault="00AD30D3">
      <w:pPr>
        <w:jc w:val="center"/>
        <w:rPr>
          <w:rFonts w:ascii="Arial" w:eastAsia="Arial" w:hAnsi="Arial" w:cs="Arial"/>
          <w:sz w:val="20"/>
          <w:szCs w:val="20"/>
        </w:rPr>
      </w:pPr>
      <w:r>
        <w:rPr>
          <w:rFonts w:ascii="Arial" w:eastAsia="Arial" w:hAnsi="Arial" w:cs="Arial"/>
          <w:sz w:val="20"/>
          <w:szCs w:val="20"/>
        </w:rPr>
        <w:t xml:space="preserve">CRITERI E PESI/PUNTEGGI </w:t>
      </w:r>
      <w:r>
        <w:rPr>
          <w:rFonts w:ascii="Arial" w:eastAsia="Arial" w:hAnsi="Arial" w:cs="Arial"/>
          <w:b/>
          <w:sz w:val="20"/>
          <w:szCs w:val="20"/>
          <w:u w:val="single"/>
        </w:rPr>
        <w:t>PER MATURARE</w:t>
      </w:r>
      <w:r>
        <w:rPr>
          <w:rFonts w:ascii="Arial" w:eastAsia="Arial" w:hAnsi="Arial" w:cs="Arial"/>
          <w:sz w:val="20"/>
          <w:szCs w:val="20"/>
        </w:rPr>
        <w:t xml:space="preserve"> IL BONUS (condizione di sufficienza)</w:t>
      </w:r>
    </w:p>
    <w:p w:rsidR="008127A7" w:rsidRDefault="00AD30D3">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b/>
          <w:color w:val="000000"/>
          <w:sz w:val="20"/>
          <w:szCs w:val="20"/>
        </w:rPr>
        <w:t xml:space="preserve">Aspetti dell’area A </w:t>
      </w:r>
      <w:r>
        <w:rPr>
          <w:rFonts w:ascii="Arial" w:eastAsia="Arial" w:hAnsi="Arial" w:cs="Arial"/>
          <w:color w:val="000000"/>
          <w:sz w:val="20"/>
          <w:szCs w:val="20"/>
        </w:rPr>
        <w:t>(</w:t>
      </w:r>
      <w:r>
        <w:rPr>
          <w:rFonts w:ascii="Arial" w:eastAsia="Arial" w:hAnsi="Arial" w:cs="Arial"/>
          <w:i/>
          <w:color w:val="000000"/>
          <w:sz w:val="20"/>
          <w:szCs w:val="20"/>
        </w:rPr>
        <w:t>max 30 punti totalizzabili</w:t>
      </w:r>
      <w:r>
        <w:rPr>
          <w:rFonts w:ascii="Arial" w:eastAsia="Arial" w:hAnsi="Arial" w:cs="Arial"/>
          <w:color w:val="000000"/>
          <w:sz w:val="20"/>
          <w:szCs w:val="20"/>
        </w:rPr>
        <w:t>)</w:t>
      </w:r>
    </w:p>
    <w:p w:rsidR="008127A7" w:rsidRDefault="00AD3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Arial" w:hAnsi="Arial" w:cs="Arial"/>
          <w:color w:val="444444"/>
          <w:sz w:val="18"/>
          <w:szCs w:val="18"/>
        </w:rPr>
      </w:pPr>
      <w:r>
        <w:rPr>
          <w:rFonts w:ascii="Arial" w:eastAsia="Arial" w:hAnsi="Arial" w:cs="Arial"/>
          <w:color w:val="444444"/>
          <w:sz w:val="18"/>
          <w:szCs w:val="18"/>
        </w:rPr>
        <w:t>“</w:t>
      </w:r>
      <w:r>
        <w:rPr>
          <w:rFonts w:ascii="Arial" w:eastAsia="Arial" w:hAnsi="Arial" w:cs="Arial"/>
          <w:b/>
          <w:i/>
          <w:color w:val="444444"/>
          <w:sz w:val="18"/>
          <w:szCs w:val="18"/>
        </w:rPr>
        <w:t>Qualità  dell'insegnamento  e   del   contributo   al miglioramento  dell'istituzione  scolastica,  nonchè  del   successo formativo e scolastico degli studenti</w:t>
      </w:r>
      <w:r>
        <w:rPr>
          <w:rFonts w:ascii="Arial" w:eastAsia="Arial" w:hAnsi="Arial" w:cs="Arial"/>
          <w:color w:val="444444"/>
          <w:sz w:val="18"/>
          <w:szCs w:val="18"/>
        </w:rPr>
        <w:t>;”</w:t>
      </w:r>
    </w:p>
    <w:tbl>
      <w:tblPr>
        <w:tblStyle w:val="af"/>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143"/>
        <w:gridCol w:w="2587"/>
        <w:gridCol w:w="1058"/>
        <w:gridCol w:w="2838"/>
      </w:tblGrid>
      <w:tr w:rsidR="008127A7" w:rsidTr="00CA49F1">
        <w:tc>
          <w:tcPr>
            <w:tcW w:w="3227" w:type="dxa"/>
          </w:tcPr>
          <w:p w:rsidR="008127A7" w:rsidRDefault="00AD30D3">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CRITERIO</w:t>
            </w:r>
          </w:p>
        </w:tc>
        <w:tc>
          <w:tcPr>
            <w:tcW w:w="2730" w:type="dxa"/>
            <w:gridSpan w:val="2"/>
          </w:tcPr>
          <w:p w:rsidR="008127A7" w:rsidRDefault="00AD30D3">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INDICATORE</w:t>
            </w:r>
          </w:p>
        </w:tc>
        <w:tc>
          <w:tcPr>
            <w:tcW w:w="3896" w:type="dxa"/>
            <w:gridSpan w:val="2"/>
          </w:tcPr>
          <w:p w:rsidR="008127A7" w:rsidRDefault="00AD30D3">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PESO/PUNTEGGIO</w:t>
            </w:r>
          </w:p>
        </w:tc>
      </w:tr>
      <w:tr w:rsidR="008127A7" w:rsidTr="00CA49F1">
        <w:tc>
          <w:tcPr>
            <w:tcW w:w="3227" w:type="dxa"/>
          </w:tcPr>
          <w:p w:rsidR="008127A7" w:rsidRDefault="00AD30D3">
            <w:pPr>
              <w:pBdr>
                <w:top w:val="nil"/>
                <w:left w:val="nil"/>
                <w:bottom w:val="nil"/>
                <w:right w:val="nil"/>
                <w:between w:val="nil"/>
              </w:pBdr>
              <w:spacing w:after="0" w:line="240" w:lineRule="auto"/>
              <w:rPr>
                <w:rFonts w:ascii="Arial" w:eastAsia="Arial" w:hAnsi="Arial" w:cs="Arial"/>
                <w:color w:val="000000"/>
                <w:sz w:val="20"/>
                <w:szCs w:val="20"/>
                <w:highlight w:val="yellow"/>
              </w:rPr>
            </w:pPr>
            <w:r>
              <w:rPr>
                <w:rFonts w:ascii="Arial" w:eastAsia="Arial" w:hAnsi="Arial" w:cs="Arial"/>
                <w:color w:val="000000"/>
                <w:sz w:val="20"/>
                <w:szCs w:val="20"/>
              </w:rPr>
              <w:t>Ideazione e organizzazione di attività extracurricolari per il potenziamento delle competenze trasversali e disciplinari.</w:t>
            </w:r>
          </w:p>
        </w:tc>
        <w:tc>
          <w:tcPr>
            <w:tcW w:w="2730" w:type="dxa"/>
            <w:gridSpan w:val="2"/>
          </w:tcPr>
          <w:p w:rsidR="008127A7" w:rsidRDefault="00AD30D3">
            <w:pPr>
              <w:pBdr>
                <w:top w:val="nil"/>
                <w:left w:val="nil"/>
                <w:bottom w:val="nil"/>
                <w:right w:val="nil"/>
                <w:between w:val="nil"/>
              </w:pBdr>
              <w:spacing w:after="0" w:line="240" w:lineRule="auto"/>
              <w:rPr>
                <w:rFonts w:ascii="Arial" w:eastAsia="Arial" w:hAnsi="Arial" w:cs="Arial"/>
                <w:color w:val="000000"/>
                <w:sz w:val="20"/>
                <w:szCs w:val="20"/>
                <w:highlight w:val="yellow"/>
              </w:rPr>
            </w:pPr>
            <w:r>
              <w:rPr>
                <w:rFonts w:ascii="Arial" w:eastAsia="Arial" w:hAnsi="Arial" w:cs="Arial"/>
                <w:color w:val="000000"/>
                <w:sz w:val="20"/>
                <w:szCs w:val="20"/>
              </w:rPr>
              <w:t xml:space="preserve">Solo per i docenti progettisti (referenti) che redigono formalmente il progetto (previsto dal PTOF) e che organizzano tutte le attività di corollario. </w:t>
            </w:r>
          </w:p>
        </w:tc>
        <w:tc>
          <w:tcPr>
            <w:tcW w:w="3896" w:type="dxa"/>
            <w:gridSpan w:val="2"/>
          </w:tcPr>
          <w:p w:rsidR="008127A7" w:rsidRDefault="00AD30D3">
            <w:pPr>
              <w:numPr>
                <w:ilvl w:val="0"/>
                <w:numId w:val="2"/>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5 punti</w:t>
            </w:r>
          </w:p>
        </w:tc>
      </w:tr>
      <w:tr w:rsidR="008127A7" w:rsidTr="00CA49F1">
        <w:tc>
          <w:tcPr>
            <w:tcW w:w="3227" w:type="dxa"/>
          </w:tcPr>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Partecipazione alle attività extracurricolari  per il potenziamento delle competenze </w:t>
            </w:r>
            <w:r>
              <w:rPr>
                <w:rFonts w:ascii="Arial" w:eastAsia="Arial" w:hAnsi="Arial" w:cs="Arial"/>
                <w:color w:val="000000"/>
                <w:sz w:val="20"/>
                <w:szCs w:val="20"/>
              </w:rPr>
              <w:lastRenderedPageBreak/>
              <w:t>trasversali e disciplinari.</w:t>
            </w:r>
          </w:p>
        </w:tc>
        <w:tc>
          <w:tcPr>
            <w:tcW w:w="2730" w:type="dxa"/>
            <w:gridSpan w:val="2"/>
          </w:tcPr>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lastRenderedPageBreak/>
              <w:t xml:space="preserve">(Media giornaliera degli alunni frequentanti) / (alunni che hanno presentato </w:t>
            </w:r>
            <w:r>
              <w:rPr>
                <w:rFonts w:ascii="Arial" w:eastAsia="Arial" w:hAnsi="Arial" w:cs="Arial"/>
                <w:color w:val="000000"/>
                <w:sz w:val="20"/>
                <w:szCs w:val="20"/>
              </w:rPr>
              <w:lastRenderedPageBreak/>
              <w:t>domanda di iscrizione al corso) X 100</w:t>
            </w:r>
          </w:p>
        </w:tc>
        <w:tc>
          <w:tcPr>
            <w:tcW w:w="3896" w:type="dxa"/>
            <w:gridSpan w:val="2"/>
          </w:tcPr>
          <w:p w:rsidR="008127A7" w:rsidRDefault="00AD30D3">
            <w:pPr>
              <w:numPr>
                <w:ilvl w:val="0"/>
                <w:numId w:val="1"/>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lastRenderedPageBreak/>
              <w:t>&gt;=80% - punti 3</w:t>
            </w:r>
          </w:p>
          <w:p w:rsidR="008127A7" w:rsidRDefault="00AD30D3">
            <w:pPr>
              <w:numPr>
                <w:ilvl w:val="0"/>
                <w:numId w:val="1"/>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&gt;= 50% e &lt; 80% - punti 2</w:t>
            </w:r>
          </w:p>
          <w:p w:rsidR="008127A7" w:rsidRDefault="00AD30D3">
            <w:pPr>
              <w:numPr>
                <w:ilvl w:val="0"/>
                <w:numId w:val="1"/>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&lt; 50% - punti 0</w:t>
            </w:r>
          </w:p>
        </w:tc>
      </w:tr>
      <w:tr w:rsidR="008127A7" w:rsidTr="00CA49F1">
        <w:trPr>
          <w:trHeight w:val="260"/>
        </w:trPr>
        <w:tc>
          <w:tcPr>
            <w:tcW w:w="3227" w:type="dxa"/>
            <w:vMerge w:val="restart"/>
          </w:tcPr>
          <w:p w:rsidR="008127A7" w:rsidRPr="00CA49F1" w:rsidRDefault="00AD30D3">
            <w:pPr>
              <w:pBdr>
                <w:top w:val="nil"/>
                <w:left w:val="nil"/>
                <w:bottom w:val="nil"/>
                <w:right w:val="nil"/>
                <w:between w:val="nil"/>
              </w:pBdr>
              <w:spacing w:after="0" w:line="240" w:lineRule="auto"/>
              <w:rPr>
                <w:rFonts w:ascii="Arial" w:eastAsia="Arial" w:hAnsi="Arial" w:cs="Arial"/>
                <w:color w:val="000000"/>
                <w:sz w:val="20"/>
                <w:szCs w:val="20"/>
              </w:rPr>
            </w:pPr>
            <w:r w:rsidRPr="00CA49F1">
              <w:rPr>
                <w:rFonts w:ascii="Arial" w:eastAsia="Arial" w:hAnsi="Arial" w:cs="Arial"/>
                <w:color w:val="000000"/>
                <w:sz w:val="20"/>
                <w:szCs w:val="20"/>
              </w:rPr>
              <w:t>Organizzazione e sostegno alla partecipazione degli alunni a progetti regionali, nazionali-internazionali, gare, olimpiadi coerenti con il P.d.M.</w:t>
            </w:r>
          </w:p>
        </w:tc>
        <w:tc>
          <w:tcPr>
            <w:tcW w:w="2730" w:type="dxa"/>
            <w:gridSpan w:val="2"/>
          </w:tcPr>
          <w:p w:rsidR="008127A7" w:rsidRPr="00CA49F1" w:rsidRDefault="008127A7">
            <w:pPr>
              <w:pBdr>
                <w:top w:val="nil"/>
                <w:left w:val="nil"/>
                <w:bottom w:val="nil"/>
                <w:right w:val="nil"/>
                <w:between w:val="nil"/>
              </w:pBdr>
              <w:spacing w:after="0" w:line="240" w:lineRule="auto"/>
              <w:rPr>
                <w:rFonts w:ascii="Arial" w:eastAsia="Arial" w:hAnsi="Arial" w:cs="Arial"/>
                <w:color w:val="000000"/>
                <w:sz w:val="20"/>
                <w:szCs w:val="20"/>
              </w:rPr>
            </w:pPr>
          </w:p>
        </w:tc>
        <w:tc>
          <w:tcPr>
            <w:tcW w:w="3896" w:type="dxa"/>
            <w:gridSpan w:val="2"/>
          </w:tcPr>
          <w:p w:rsidR="008127A7" w:rsidRPr="00CA49F1" w:rsidRDefault="008127A7" w:rsidP="00E450E9">
            <w:pPr>
              <w:pBdr>
                <w:top w:val="nil"/>
                <w:left w:val="nil"/>
                <w:bottom w:val="nil"/>
                <w:right w:val="nil"/>
                <w:between w:val="nil"/>
              </w:pBdr>
              <w:spacing w:after="0" w:line="240" w:lineRule="auto"/>
              <w:ind w:left="360"/>
              <w:rPr>
                <w:color w:val="000000"/>
                <w:sz w:val="16"/>
                <w:szCs w:val="16"/>
              </w:rPr>
            </w:pPr>
          </w:p>
        </w:tc>
      </w:tr>
      <w:tr w:rsidR="008127A7" w:rsidTr="00CA49F1">
        <w:trPr>
          <w:trHeight w:val="260"/>
        </w:trPr>
        <w:tc>
          <w:tcPr>
            <w:tcW w:w="3227" w:type="dxa"/>
            <w:vMerge/>
          </w:tcPr>
          <w:p w:rsidR="008127A7" w:rsidRPr="00CA49F1" w:rsidRDefault="008127A7">
            <w:pPr>
              <w:widowControl w:val="0"/>
              <w:pBdr>
                <w:top w:val="nil"/>
                <w:left w:val="nil"/>
                <w:bottom w:val="nil"/>
                <w:right w:val="nil"/>
                <w:between w:val="nil"/>
              </w:pBdr>
              <w:spacing w:after="0"/>
              <w:rPr>
                <w:color w:val="000000"/>
                <w:sz w:val="16"/>
                <w:szCs w:val="16"/>
              </w:rPr>
            </w:pPr>
          </w:p>
        </w:tc>
        <w:tc>
          <w:tcPr>
            <w:tcW w:w="2730" w:type="dxa"/>
            <w:gridSpan w:val="2"/>
          </w:tcPr>
          <w:p w:rsidR="008127A7" w:rsidRPr="00CA49F1" w:rsidRDefault="00AD30D3">
            <w:pPr>
              <w:pBdr>
                <w:top w:val="nil"/>
                <w:left w:val="nil"/>
                <w:bottom w:val="nil"/>
                <w:right w:val="nil"/>
                <w:between w:val="nil"/>
              </w:pBdr>
              <w:spacing w:after="0" w:line="240" w:lineRule="auto"/>
              <w:rPr>
                <w:rFonts w:ascii="Arial" w:eastAsia="Arial" w:hAnsi="Arial" w:cs="Arial"/>
                <w:color w:val="000000"/>
                <w:sz w:val="20"/>
                <w:szCs w:val="20"/>
              </w:rPr>
            </w:pPr>
            <w:r w:rsidRPr="00CA49F1">
              <w:rPr>
                <w:rFonts w:ascii="Arial" w:eastAsia="Arial" w:hAnsi="Arial" w:cs="Arial"/>
                <w:color w:val="000000"/>
                <w:sz w:val="20"/>
                <w:szCs w:val="20"/>
              </w:rPr>
              <w:t>Risultati raggiunti e attestati.</w:t>
            </w:r>
          </w:p>
        </w:tc>
        <w:tc>
          <w:tcPr>
            <w:tcW w:w="3896" w:type="dxa"/>
            <w:gridSpan w:val="2"/>
          </w:tcPr>
          <w:p w:rsidR="008127A7" w:rsidRPr="00CA49F1" w:rsidRDefault="00AD30D3">
            <w:pPr>
              <w:numPr>
                <w:ilvl w:val="0"/>
                <w:numId w:val="3"/>
              </w:numPr>
              <w:pBdr>
                <w:top w:val="nil"/>
                <w:left w:val="nil"/>
                <w:bottom w:val="nil"/>
                <w:right w:val="nil"/>
                <w:between w:val="nil"/>
              </w:pBdr>
              <w:spacing w:after="0" w:line="240" w:lineRule="auto"/>
              <w:ind w:left="360"/>
              <w:rPr>
                <w:color w:val="000000"/>
                <w:sz w:val="16"/>
                <w:szCs w:val="16"/>
              </w:rPr>
            </w:pPr>
            <w:r w:rsidRPr="00CA49F1">
              <w:rPr>
                <w:rFonts w:ascii="Arial" w:eastAsia="Arial" w:hAnsi="Arial" w:cs="Arial"/>
                <w:color w:val="000000"/>
                <w:sz w:val="16"/>
                <w:szCs w:val="16"/>
              </w:rPr>
              <w:t>Solo partecipazione - 1 punti</w:t>
            </w:r>
          </w:p>
          <w:p w:rsidR="008127A7" w:rsidRPr="00CA49F1" w:rsidRDefault="00AD30D3">
            <w:pPr>
              <w:numPr>
                <w:ilvl w:val="0"/>
                <w:numId w:val="3"/>
              </w:numPr>
              <w:pBdr>
                <w:top w:val="nil"/>
                <w:left w:val="nil"/>
                <w:bottom w:val="nil"/>
                <w:right w:val="nil"/>
                <w:between w:val="nil"/>
              </w:pBdr>
              <w:spacing w:after="0" w:line="240" w:lineRule="auto"/>
              <w:ind w:left="360"/>
              <w:rPr>
                <w:color w:val="000000"/>
                <w:sz w:val="16"/>
                <w:szCs w:val="16"/>
              </w:rPr>
            </w:pPr>
            <w:r w:rsidRPr="00CA49F1">
              <w:rPr>
                <w:rFonts w:ascii="Arial" w:eastAsia="Arial" w:hAnsi="Arial" w:cs="Arial"/>
                <w:color w:val="000000"/>
                <w:sz w:val="16"/>
                <w:szCs w:val="16"/>
              </w:rPr>
              <w:t>Riconoscimenti ottenuti - 2 punti</w:t>
            </w:r>
          </w:p>
          <w:p w:rsidR="008127A7" w:rsidRPr="00CA49F1" w:rsidRDefault="00AD30D3">
            <w:pPr>
              <w:numPr>
                <w:ilvl w:val="0"/>
                <w:numId w:val="3"/>
              </w:numPr>
              <w:pBdr>
                <w:top w:val="nil"/>
                <w:left w:val="nil"/>
                <w:bottom w:val="nil"/>
                <w:right w:val="nil"/>
                <w:between w:val="nil"/>
              </w:pBdr>
              <w:spacing w:after="0" w:line="240" w:lineRule="auto"/>
              <w:ind w:left="360"/>
              <w:rPr>
                <w:color w:val="000000"/>
                <w:sz w:val="16"/>
                <w:szCs w:val="16"/>
              </w:rPr>
            </w:pPr>
            <w:r w:rsidRPr="00CA49F1">
              <w:rPr>
                <w:rFonts w:ascii="Arial" w:eastAsia="Arial" w:hAnsi="Arial" w:cs="Arial"/>
                <w:color w:val="000000"/>
                <w:sz w:val="16"/>
                <w:szCs w:val="16"/>
              </w:rPr>
              <w:t>Primo, secondo, terzo premio - 5 punti</w:t>
            </w:r>
          </w:p>
        </w:tc>
      </w:tr>
      <w:tr w:rsidR="008127A7" w:rsidTr="00CA49F1">
        <w:trPr>
          <w:trHeight w:val="260"/>
        </w:trPr>
        <w:tc>
          <w:tcPr>
            <w:tcW w:w="9853" w:type="dxa"/>
            <w:gridSpan w:val="5"/>
          </w:tcPr>
          <w:p w:rsidR="008127A7" w:rsidRDefault="00AD30D3">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u w:val="single"/>
              </w:rPr>
              <w:t>Motivazione:</w:t>
            </w:r>
            <w:r>
              <w:rPr>
                <w:rFonts w:ascii="Arial" w:eastAsia="Arial" w:hAnsi="Arial" w:cs="Arial"/>
                <w:color w:val="000000"/>
                <w:sz w:val="20"/>
                <w:szCs w:val="20"/>
              </w:rPr>
              <w:t xml:space="preserve"> La promozione, l’organizzazione e la partecipazione ad attività extracurriculari  richiedono un notevole dispendio di energie che sono orientate ad accrescere il valore della ricerca, della documentazione e della diffusione di buone pratiche didattiche. Le attività in parola sviluppando la propensione alla sperimentazione e la collaborazione con altre realtà formative, migliorano le conoscenze professionali dei docenti e potenziano le competenze degli alunni. Inoltre, si curano scambi esperienziali con le famiglie degli alunni che sono coinvolte direttamente nell’organizzazione delle esperienze extracurriculari.</w:t>
            </w:r>
          </w:p>
        </w:tc>
      </w:tr>
      <w:tr w:rsidR="008127A7" w:rsidTr="00CA49F1">
        <w:trPr>
          <w:trHeight w:val="260"/>
        </w:trPr>
        <w:tc>
          <w:tcPr>
            <w:tcW w:w="3370" w:type="dxa"/>
            <w:gridSpan w:val="2"/>
          </w:tcPr>
          <w:p w:rsidR="008127A7" w:rsidRDefault="00AD30D3">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CRITERIO</w:t>
            </w:r>
          </w:p>
        </w:tc>
        <w:tc>
          <w:tcPr>
            <w:tcW w:w="3645" w:type="dxa"/>
            <w:gridSpan w:val="2"/>
          </w:tcPr>
          <w:p w:rsidR="008127A7" w:rsidRDefault="00AD30D3">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INDICATORE</w:t>
            </w:r>
          </w:p>
        </w:tc>
        <w:tc>
          <w:tcPr>
            <w:tcW w:w="2838" w:type="dxa"/>
          </w:tcPr>
          <w:p w:rsidR="008127A7" w:rsidRDefault="00AD30D3">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PESO/PUNTEGGIO</w:t>
            </w:r>
          </w:p>
        </w:tc>
      </w:tr>
      <w:tr w:rsidR="008127A7" w:rsidTr="00CA49F1">
        <w:trPr>
          <w:trHeight w:val="260"/>
        </w:trPr>
        <w:tc>
          <w:tcPr>
            <w:tcW w:w="3370" w:type="dxa"/>
            <w:gridSpan w:val="2"/>
          </w:tcPr>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Plus-valore prodotto dall’attività professionale individuale e misurato tra le porzioni d’anno scolastico</w:t>
            </w:r>
          </w:p>
        </w:tc>
        <w:tc>
          <w:tcPr>
            <w:tcW w:w="3645" w:type="dxa"/>
            <w:gridSpan w:val="2"/>
          </w:tcPr>
          <w:p w:rsidR="008127A7" w:rsidRDefault="00CA49F1">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(Media Voti Scrutinio Finale) -</w:t>
            </w:r>
            <w:r w:rsidR="00AD30D3">
              <w:rPr>
                <w:rFonts w:ascii="Arial" w:eastAsia="Arial" w:hAnsi="Arial" w:cs="Arial"/>
                <w:color w:val="000000"/>
                <w:sz w:val="20"/>
                <w:szCs w:val="20"/>
              </w:rPr>
              <w:t xml:space="preserve"> (Media Voti Scrutinio Primo Quadrimestre)</w:t>
            </w:r>
          </w:p>
          <w:p w:rsidR="008127A7" w:rsidRPr="00CA49F1"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w:t>
            </w:r>
            <w:r w:rsidRPr="00CA49F1">
              <w:rPr>
                <w:rFonts w:ascii="Arial" w:eastAsia="Arial" w:hAnsi="Arial" w:cs="Arial"/>
                <w:i/>
                <w:color w:val="000000"/>
                <w:sz w:val="20"/>
                <w:szCs w:val="20"/>
              </w:rPr>
              <w:t>si fa la media di tutte le classi del docente</w:t>
            </w:r>
            <w:r w:rsidR="00E450E9" w:rsidRPr="00CA49F1">
              <w:rPr>
                <w:rFonts w:ascii="Arial" w:eastAsia="Arial" w:hAnsi="Arial" w:cs="Arial"/>
                <w:i/>
                <w:color w:val="000000"/>
                <w:sz w:val="20"/>
                <w:szCs w:val="20"/>
              </w:rPr>
              <w:t xml:space="preserve"> e si calcola la differenza</w:t>
            </w:r>
            <w:r w:rsidRPr="00CA49F1">
              <w:rPr>
                <w:rFonts w:ascii="Arial" w:eastAsia="Arial" w:hAnsi="Arial" w:cs="Arial"/>
                <w:color w:val="000000"/>
                <w:sz w:val="20"/>
                <w:szCs w:val="20"/>
              </w:rPr>
              <w:t>)</w:t>
            </w:r>
          </w:p>
          <w:p w:rsidR="00E450E9" w:rsidRPr="00CA49F1" w:rsidRDefault="00E450E9">
            <w:pPr>
              <w:pBdr>
                <w:top w:val="nil"/>
                <w:left w:val="nil"/>
                <w:bottom w:val="nil"/>
                <w:right w:val="nil"/>
                <w:between w:val="nil"/>
              </w:pBdr>
              <w:spacing w:after="0" w:line="240" w:lineRule="auto"/>
              <w:rPr>
                <w:rFonts w:ascii="Arial" w:eastAsia="Arial" w:hAnsi="Arial" w:cs="Arial"/>
                <w:color w:val="000000"/>
              </w:rPr>
            </w:pPr>
            <w:r w:rsidRPr="00CA49F1">
              <w:rPr>
                <w:rFonts w:ascii="Times New Roman" w:eastAsia="Times New Roman" w:hAnsi="Times New Roman" w:cs="Times New Roman"/>
                <w:b/>
                <w:bCs/>
                <w:i/>
                <w:color w:val="000000"/>
              </w:rPr>
              <w:t>N.B. DEVONO ESSERE ALLEGATI I TABELLONI DEGLI SCRUTINI</w:t>
            </w:r>
          </w:p>
        </w:tc>
        <w:tc>
          <w:tcPr>
            <w:tcW w:w="2838" w:type="dxa"/>
          </w:tcPr>
          <w:p w:rsidR="008127A7" w:rsidRDefault="00CA49F1">
            <w:pPr>
              <w:numPr>
                <w:ilvl w:val="0"/>
                <w:numId w:val="5"/>
              </w:numPr>
              <w:pBdr>
                <w:top w:val="nil"/>
                <w:left w:val="nil"/>
                <w:bottom w:val="nil"/>
                <w:right w:val="nil"/>
                <w:between w:val="nil"/>
              </w:pBdr>
              <w:spacing w:after="0" w:line="240" w:lineRule="auto"/>
              <w:ind w:left="360"/>
              <w:rPr>
                <w:color w:val="000000"/>
                <w:sz w:val="16"/>
                <w:szCs w:val="16"/>
              </w:rPr>
            </w:pPr>
            <w:r>
              <w:rPr>
                <w:rFonts w:ascii="Arial" w:eastAsia="Arial" w:hAnsi="Arial" w:cs="Arial"/>
                <w:color w:val="000000"/>
                <w:sz w:val="16"/>
                <w:szCs w:val="16"/>
              </w:rPr>
              <w:t xml:space="preserve">=0  </w:t>
            </w:r>
            <w:r w:rsidR="00AD30D3">
              <w:rPr>
                <w:rFonts w:ascii="Arial" w:eastAsia="Arial" w:hAnsi="Arial" w:cs="Arial"/>
                <w:color w:val="000000"/>
                <w:sz w:val="16"/>
                <w:szCs w:val="16"/>
              </w:rPr>
              <w:t>punti</w:t>
            </w:r>
            <w:r>
              <w:rPr>
                <w:rFonts w:ascii="Arial" w:eastAsia="Arial" w:hAnsi="Arial" w:cs="Arial"/>
                <w:color w:val="000000"/>
                <w:sz w:val="16"/>
                <w:szCs w:val="16"/>
              </w:rPr>
              <w:t xml:space="preserve"> 0</w:t>
            </w:r>
          </w:p>
          <w:p w:rsidR="008127A7" w:rsidRDefault="00CA49F1">
            <w:pPr>
              <w:numPr>
                <w:ilvl w:val="0"/>
                <w:numId w:val="5"/>
              </w:numPr>
              <w:pBdr>
                <w:top w:val="nil"/>
                <w:left w:val="nil"/>
                <w:bottom w:val="nil"/>
                <w:right w:val="nil"/>
                <w:between w:val="nil"/>
              </w:pBdr>
              <w:spacing w:after="0" w:line="240" w:lineRule="auto"/>
              <w:ind w:left="360"/>
              <w:rPr>
                <w:color w:val="000000"/>
                <w:sz w:val="16"/>
                <w:szCs w:val="16"/>
              </w:rPr>
            </w:pPr>
            <w:r>
              <w:rPr>
                <w:rFonts w:ascii="Arial" w:eastAsia="Arial" w:hAnsi="Arial" w:cs="Arial"/>
                <w:color w:val="000000"/>
                <w:sz w:val="16"/>
                <w:szCs w:val="16"/>
              </w:rPr>
              <w:t xml:space="preserve">&gt;0 e &lt;1  </w:t>
            </w:r>
            <w:r w:rsidR="00AD30D3">
              <w:rPr>
                <w:rFonts w:ascii="Arial" w:eastAsia="Arial" w:hAnsi="Arial" w:cs="Arial"/>
                <w:color w:val="000000"/>
                <w:sz w:val="16"/>
                <w:szCs w:val="16"/>
              </w:rPr>
              <w:t xml:space="preserve"> punti</w:t>
            </w:r>
            <w:r>
              <w:rPr>
                <w:rFonts w:ascii="Arial" w:eastAsia="Arial" w:hAnsi="Arial" w:cs="Arial"/>
                <w:color w:val="000000"/>
                <w:sz w:val="16"/>
                <w:szCs w:val="16"/>
              </w:rPr>
              <w:t xml:space="preserve"> 2</w:t>
            </w:r>
          </w:p>
          <w:p w:rsidR="008127A7" w:rsidRDefault="00CA49F1">
            <w:pPr>
              <w:numPr>
                <w:ilvl w:val="0"/>
                <w:numId w:val="5"/>
              </w:numPr>
              <w:pBdr>
                <w:top w:val="nil"/>
                <w:left w:val="nil"/>
                <w:bottom w:val="nil"/>
                <w:right w:val="nil"/>
                <w:between w:val="nil"/>
              </w:pBdr>
              <w:spacing w:after="0" w:line="240" w:lineRule="auto"/>
              <w:ind w:left="360"/>
              <w:rPr>
                <w:color w:val="000000"/>
                <w:sz w:val="16"/>
                <w:szCs w:val="16"/>
              </w:rPr>
            </w:pPr>
            <w:r>
              <w:rPr>
                <w:rFonts w:ascii="Arial" w:eastAsia="Arial" w:hAnsi="Arial" w:cs="Arial"/>
                <w:color w:val="000000"/>
                <w:sz w:val="16"/>
                <w:szCs w:val="16"/>
              </w:rPr>
              <w:t xml:space="preserve">&gt;=1 e &lt;3 </w:t>
            </w:r>
            <w:r w:rsidR="00AD30D3">
              <w:rPr>
                <w:rFonts w:ascii="Arial" w:eastAsia="Arial" w:hAnsi="Arial" w:cs="Arial"/>
                <w:color w:val="000000"/>
                <w:sz w:val="16"/>
                <w:szCs w:val="16"/>
              </w:rPr>
              <w:t xml:space="preserve"> punti</w:t>
            </w:r>
            <w:r>
              <w:rPr>
                <w:rFonts w:ascii="Arial" w:eastAsia="Arial" w:hAnsi="Arial" w:cs="Arial"/>
                <w:color w:val="000000"/>
                <w:sz w:val="16"/>
                <w:szCs w:val="16"/>
              </w:rPr>
              <w:t xml:space="preserve"> 4</w:t>
            </w:r>
          </w:p>
          <w:p w:rsidR="008127A7" w:rsidRDefault="00AD30D3">
            <w:pPr>
              <w:numPr>
                <w:ilvl w:val="0"/>
                <w:numId w:val="5"/>
              </w:numPr>
              <w:pBdr>
                <w:top w:val="nil"/>
                <w:left w:val="nil"/>
                <w:bottom w:val="nil"/>
                <w:right w:val="nil"/>
                <w:between w:val="nil"/>
              </w:pBdr>
              <w:spacing w:after="0" w:line="240" w:lineRule="auto"/>
              <w:ind w:left="360"/>
              <w:rPr>
                <w:color w:val="000000"/>
                <w:sz w:val="16"/>
                <w:szCs w:val="16"/>
              </w:rPr>
            </w:pPr>
            <w:r>
              <w:rPr>
                <w:rFonts w:ascii="Arial" w:eastAsia="Arial" w:hAnsi="Arial" w:cs="Arial"/>
                <w:color w:val="000000"/>
                <w:sz w:val="16"/>
                <w:szCs w:val="16"/>
              </w:rPr>
              <w:t xml:space="preserve">&gt; </w:t>
            </w:r>
            <w:r w:rsidR="00CA49F1">
              <w:rPr>
                <w:rFonts w:ascii="Arial" w:eastAsia="Arial" w:hAnsi="Arial" w:cs="Arial"/>
                <w:color w:val="000000"/>
                <w:sz w:val="16"/>
                <w:szCs w:val="16"/>
              </w:rPr>
              <w:t xml:space="preserve">=3 e &lt; 4  </w:t>
            </w:r>
            <w:r>
              <w:rPr>
                <w:rFonts w:ascii="Arial" w:eastAsia="Arial" w:hAnsi="Arial" w:cs="Arial"/>
                <w:color w:val="000000"/>
                <w:sz w:val="16"/>
                <w:szCs w:val="16"/>
              </w:rPr>
              <w:t xml:space="preserve"> punti</w:t>
            </w:r>
            <w:r w:rsidR="00CA49F1">
              <w:rPr>
                <w:rFonts w:ascii="Arial" w:eastAsia="Arial" w:hAnsi="Arial" w:cs="Arial"/>
                <w:color w:val="000000"/>
                <w:sz w:val="16"/>
                <w:szCs w:val="16"/>
              </w:rPr>
              <w:t xml:space="preserve"> 2</w:t>
            </w:r>
          </w:p>
          <w:p w:rsidR="008127A7" w:rsidRDefault="00CA49F1">
            <w:pPr>
              <w:numPr>
                <w:ilvl w:val="0"/>
                <w:numId w:val="5"/>
              </w:numPr>
              <w:pBdr>
                <w:top w:val="nil"/>
                <w:left w:val="nil"/>
                <w:bottom w:val="nil"/>
                <w:right w:val="nil"/>
                <w:between w:val="nil"/>
              </w:pBdr>
              <w:spacing w:after="0" w:line="240" w:lineRule="auto"/>
              <w:ind w:left="360"/>
              <w:rPr>
                <w:color w:val="000000"/>
                <w:sz w:val="16"/>
                <w:szCs w:val="16"/>
              </w:rPr>
            </w:pPr>
            <w:r>
              <w:rPr>
                <w:rFonts w:ascii="Arial" w:eastAsia="Arial" w:hAnsi="Arial" w:cs="Arial"/>
                <w:color w:val="000000"/>
                <w:sz w:val="16"/>
                <w:szCs w:val="16"/>
              </w:rPr>
              <w:t xml:space="preserve">&gt;=4 </w:t>
            </w:r>
            <w:r w:rsidR="00AD30D3">
              <w:rPr>
                <w:rFonts w:ascii="Arial" w:eastAsia="Arial" w:hAnsi="Arial" w:cs="Arial"/>
                <w:color w:val="000000"/>
                <w:sz w:val="16"/>
                <w:szCs w:val="16"/>
              </w:rPr>
              <w:t xml:space="preserve"> punti</w:t>
            </w:r>
            <w:r>
              <w:rPr>
                <w:rFonts w:ascii="Arial" w:eastAsia="Arial" w:hAnsi="Arial" w:cs="Arial"/>
                <w:color w:val="000000"/>
                <w:sz w:val="16"/>
                <w:szCs w:val="16"/>
              </w:rPr>
              <w:t xml:space="preserve"> 0</w:t>
            </w:r>
          </w:p>
        </w:tc>
      </w:tr>
      <w:tr w:rsidR="008127A7" w:rsidTr="00CA49F1">
        <w:trPr>
          <w:trHeight w:val="260"/>
        </w:trPr>
        <w:tc>
          <w:tcPr>
            <w:tcW w:w="3370" w:type="dxa"/>
            <w:gridSpan w:val="2"/>
            <w:vMerge w:val="restart"/>
          </w:tcPr>
          <w:p w:rsidR="008127A7" w:rsidRDefault="00AD30D3">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Complessità dell’azione educativa e formativa.</w:t>
            </w:r>
          </w:p>
          <w:p w:rsidR="008127A7" w:rsidRDefault="008127A7">
            <w:pPr>
              <w:pBdr>
                <w:top w:val="nil"/>
                <w:left w:val="nil"/>
                <w:bottom w:val="nil"/>
                <w:right w:val="nil"/>
                <w:between w:val="nil"/>
              </w:pBdr>
              <w:spacing w:after="0" w:line="240" w:lineRule="auto"/>
              <w:jc w:val="both"/>
              <w:rPr>
                <w:rFonts w:ascii="Arial" w:eastAsia="Arial" w:hAnsi="Arial" w:cs="Arial"/>
                <w:color w:val="000000"/>
                <w:sz w:val="20"/>
                <w:szCs w:val="20"/>
              </w:rPr>
            </w:pPr>
          </w:p>
        </w:tc>
        <w:tc>
          <w:tcPr>
            <w:tcW w:w="3645" w:type="dxa"/>
            <w:gridSpan w:val="2"/>
          </w:tcPr>
          <w:p w:rsidR="008127A7" w:rsidRDefault="00AD30D3">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Complessità del plesso: numerosità della classe (&gt; 20), presenza alunni BES, situazioni di pluriclassi.</w:t>
            </w:r>
          </w:p>
        </w:tc>
        <w:tc>
          <w:tcPr>
            <w:tcW w:w="2838" w:type="dxa"/>
          </w:tcPr>
          <w:p w:rsidR="008127A7" w:rsidRDefault="00CA49F1">
            <w:pPr>
              <w:numPr>
                <w:ilvl w:val="0"/>
                <w:numId w:val="5"/>
              </w:numPr>
              <w:pBdr>
                <w:top w:val="nil"/>
                <w:left w:val="nil"/>
                <w:bottom w:val="nil"/>
                <w:right w:val="nil"/>
                <w:between w:val="nil"/>
              </w:pBdr>
              <w:spacing w:after="0" w:line="240" w:lineRule="auto"/>
              <w:ind w:left="360"/>
              <w:rPr>
                <w:b/>
                <w:color w:val="000000"/>
                <w:sz w:val="16"/>
                <w:szCs w:val="16"/>
                <w:u w:val="single"/>
              </w:rPr>
            </w:pPr>
            <w:r>
              <w:rPr>
                <w:rFonts w:ascii="Arial" w:eastAsia="Arial" w:hAnsi="Arial" w:cs="Arial"/>
                <w:color w:val="000000"/>
                <w:sz w:val="16"/>
                <w:szCs w:val="16"/>
              </w:rPr>
              <w:t xml:space="preserve">&lt; 20  </w:t>
            </w:r>
            <w:r w:rsidR="00AD30D3">
              <w:rPr>
                <w:rFonts w:ascii="Arial" w:eastAsia="Arial" w:hAnsi="Arial" w:cs="Arial"/>
                <w:color w:val="000000"/>
                <w:sz w:val="16"/>
                <w:szCs w:val="16"/>
              </w:rPr>
              <w:t>punti 0</w:t>
            </w:r>
          </w:p>
          <w:p w:rsidR="008127A7" w:rsidRDefault="00CA49F1">
            <w:pPr>
              <w:numPr>
                <w:ilvl w:val="0"/>
                <w:numId w:val="5"/>
              </w:numPr>
              <w:pBdr>
                <w:top w:val="nil"/>
                <w:left w:val="nil"/>
                <w:bottom w:val="nil"/>
                <w:right w:val="nil"/>
                <w:between w:val="nil"/>
              </w:pBdr>
              <w:spacing w:after="0" w:line="240" w:lineRule="auto"/>
              <w:ind w:left="360"/>
              <w:rPr>
                <w:b/>
                <w:color w:val="000000"/>
                <w:sz w:val="16"/>
                <w:szCs w:val="16"/>
                <w:u w:val="single"/>
              </w:rPr>
            </w:pPr>
            <w:r>
              <w:rPr>
                <w:rFonts w:ascii="Arial" w:eastAsia="Arial" w:hAnsi="Arial" w:cs="Arial"/>
                <w:color w:val="000000"/>
                <w:sz w:val="16"/>
                <w:szCs w:val="16"/>
              </w:rPr>
              <w:t xml:space="preserve">&gt;= 20 </w:t>
            </w:r>
            <w:r w:rsidR="00AD30D3">
              <w:rPr>
                <w:rFonts w:ascii="Arial" w:eastAsia="Arial" w:hAnsi="Arial" w:cs="Arial"/>
                <w:color w:val="000000"/>
                <w:sz w:val="16"/>
                <w:szCs w:val="16"/>
              </w:rPr>
              <w:t xml:space="preserve"> punti 1</w:t>
            </w:r>
          </w:p>
          <w:p w:rsidR="008127A7" w:rsidRDefault="00CA49F1">
            <w:pPr>
              <w:numPr>
                <w:ilvl w:val="0"/>
                <w:numId w:val="5"/>
              </w:numPr>
              <w:pBdr>
                <w:top w:val="nil"/>
                <w:left w:val="nil"/>
                <w:bottom w:val="nil"/>
                <w:right w:val="nil"/>
                <w:between w:val="nil"/>
              </w:pBdr>
              <w:spacing w:after="0" w:line="240" w:lineRule="auto"/>
              <w:ind w:left="360"/>
              <w:rPr>
                <w:b/>
                <w:color w:val="000000"/>
                <w:sz w:val="16"/>
                <w:szCs w:val="16"/>
                <w:u w:val="single"/>
              </w:rPr>
            </w:pPr>
            <w:r>
              <w:rPr>
                <w:rFonts w:ascii="Arial" w:eastAsia="Arial" w:hAnsi="Arial" w:cs="Arial"/>
                <w:color w:val="000000"/>
                <w:sz w:val="16"/>
                <w:szCs w:val="16"/>
              </w:rPr>
              <w:t xml:space="preserve">per ogni alunno BES </w:t>
            </w:r>
            <w:r w:rsidR="00AD30D3">
              <w:rPr>
                <w:rFonts w:ascii="Arial" w:eastAsia="Arial" w:hAnsi="Arial" w:cs="Arial"/>
                <w:color w:val="000000"/>
                <w:sz w:val="16"/>
                <w:szCs w:val="16"/>
              </w:rPr>
              <w:t>punti 0,5</w:t>
            </w:r>
          </w:p>
          <w:p w:rsidR="008127A7" w:rsidRDefault="00AD30D3">
            <w:pPr>
              <w:numPr>
                <w:ilvl w:val="0"/>
                <w:numId w:val="5"/>
              </w:numPr>
              <w:pBdr>
                <w:top w:val="nil"/>
                <w:left w:val="nil"/>
                <w:bottom w:val="nil"/>
                <w:right w:val="nil"/>
                <w:between w:val="nil"/>
              </w:pBdr>
              <w:spacing w:after="0" w:line="240" w:lineRule="auto"/>
              <w:ind w:left="360"/>
              <w:rPr>
                <w:b/>
                <w:color w:val="000000"/>
                <w:sz w:val="16"/>
                <w:szCs w:val="16"/>
                <w:u w:val="single"/>
              </w:rPr>
            </w:pPr>
            <w:r>
              <w:rPr>
                <w:rFonts w:ascii="Arial" w:eastAsia="Arial" w:hAnsi="Arial" w:cs="Arial"/>
                <w:color w:val="000000"/>
                <w:sz w:val="16"/>
                <w:szCs w:val="16"/>
              </w:rPr>
              <w:t>d</w:t>
            </w:r>
            <w:r w:rsidR="00CA49F1">
              <w:rPr>
                <w:rFonts w:ascii="Arial" w:eastAsia="Arial" w:hAnsi="Arial" w:cs="Arial"/>
                <w:color w:val="000000"/>
                <w:sz w:val="16"/>
                <w:szCs w:val="16"/>
              </w:rPr>
              <w:t xml:space="preserve">oc. in servizio in pluriclassi </w:t>
            </w:r>
            <w:r>
              <w:rPr>
                <w:rFonts w:ascii="Arial" w:eastAsia="Arial" w:hAnsi="Arial" w:cs="Arial"/>
                <w:color w:val="000000"/>
                <w:sz w:val="16"/>
                <w:szCs w:val="16"/>
              </w:rPr>
              <w:t xml:space="preserve"> punti 1</w:t>
            </w:r>
          </w:p>
          <w:p w:rsidR="008127A7" w:rsidRDefault="008127A7" w:rsidP="00CA49F1">
            <w:pPr>
              <w:pBdr>
                <w:top w:val="nil"/>
                <w:left w:val="nil"/>
                <w:bottom w:val="nil"/>
                <w:right w:val="nil"/>
                <w:between w:val="nil"/>
              </w:pBdr>
              <w:spacing w:after="0" w:line="240" w:lineRule="auto"/>
              <w:jc w:val="center"/>
              <w:rPr>
                <w:rFonts w:ascii="Arial" w:eastAsia="Arial" w:hAnsi="Arial" w:cs="Arial"/>
                <w:b/>
                <w:color w:val="000000"/>
                <w:sz w:val="16"/>
                <w:szCs w:val="16"/>
                <w:u w:val="single"/>
              </w:rPr>
            </w:pPr>
          </w:p>
        </w:tc>
      </w:tr>
      <w:tr w:rsidR="008127A7" w:rsidTr="00CA49F1">
        <w:trPr>
          <w:trHeight w:val="260"/>
        </w:trPr>
        <w:tc>
          <w:tcPr>
            <w:tcW w:w="3370" w:type="dxa"/>
            <w:gridSpan w:val="2"/>
            <w:vMerge/>
          </w:tcPr>
          <w:p w:rsidR="008127A7" w:rsidRDefault="008127A7">
            <w:pPr>
              <w:widowControl w:val="0"/>
              <w:pBdr>
                <w:top w:val="nil"/>
                <w:left w:val="nil"/>
                <w:bottom w:val="nil"/>
                <w:right w:val="nil"/>
                <w:between w:val="nil"/>
              </w:pBdr>
              <w:spacing w:after="0"/>
              <w:rPr>
                <w:rFonts w:ascii="Arial" w:eastAsia="Arial" w:hAnsi="Arial" w:cs="Arial"/>
                <w:b/>
                <w:color w:val="000000"/>
                <w:sz w:val="16"/>
                <w:szCs w:val="16"/>
                <w:u w:val="single"/>
              </w:rPr>
            </w:pPr>
          </w:p>
        </w:tc>
        <w:tc>
          <w:tcPr>
            <w:tcW w:w="3645" w:type="dxa"/>
            <w:gridSpan w:val="2"/>
          </w:tcPr>
          <w:p w:rsidR="008127A7" w:rsidRDefault="00AD30D3">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Efficacia dell’azione didattica (</w:t>
            </w:r>
            <w:r>
              <w:rPr>
                <w:rFonts w:ascii="Arial" w:eastAsia="Arial" w:hAnsi="Arial" w:cs="Arial"/>
                <w:i/>
                <w:color w:val="000000"/>
                <w:sz w:val="20"/>
                <w:szCs w:val="20"/>
              </w:rPr>
              <w:t>solo infanzia</w:t>
            </w:r>
            <w:r>
              <w:rPr>
                <w:rFonts w:ascii="Arial" w:eastAsia="Arial" w:hAnsi="Arial" w:cs="Arial"/>
                <w:color w:val="000000"/>
                <w:sz w:val="20"/>
                <w:szCs w:val="20"/>
              </w:rPr>
              <w:t>)</w:t>
            </w:r>
          </w:p>
          <w:p w:rsidR="008127A7" w:rsidRDefault="00AD30D3">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(Media alunni frequentanti / Alunni iscritti X 100)</w:t>
            </w:r>
          </w:p>
        </w:tc>
        <w:tc>
          <w:tcPr>
            <w:tcW w:w="2838" w:type="dxa"/>
          </w:tcPr>
          <w:p w:rsidR="008127A7" w:rsidRDefault="00AD30D3">
            <w:pPr>
              <w:numPr>
                <w:ilvl w:val="0"/>
                <w:numId w:val="5"/>
              </w:numPr>
              <w:pBdr>
                <w:top w:val="nil"/>
                <w:left w:val="nil"/>
                <w:bottom w:val="nil"/>
                <w:right w:val="nil"/>
                <w:between w:val="nil"/>
              </w:pBdr>
              <w:spacing w:after="0" w:line="240" w:lineRule="auto"/>
              <w:ind w:left="360"/>
              <w:rPr>
                <w:color w:val="000000"/>
                <w:sz w:val="16"/>
                <w:szCs w:val="16"/>
              </w:rPr>
            </w:pPr>
            <w:r>
              <w:rPr>
                <w:rFonts w:ascii="Arial" w:eastAsia="Arial" w:hAnsi="Arial" w:cs="Arial"/>
                <w:color w:val="000000"/>
                <w:sz w:val="16"/>
                <w:szCs w:val="16"/>
              </w:rPr>
              <w:t>&gt;=80% punti 5</w:t>
            </w:r>
          </w:p>
          <w:p w:rsidR="008127A7" w:rsidRDefault="00AD30D3">
            <w:pPr>
              <w:numPr>
                <w:ilvl w:val="0"/>
                <w:numId w:val="5"/>
              </w:numPr>
              <w:pBdr>
                <w:top w:val="nil"/>
                <w:left w:val="nil"/>
                <w:bottom w:val="nil"/>
                <w:right w:val="nil"/>
                <w:between w:val="nil"/>
              </w:pBdr>
              <w:spacing w:after="0" w:line="240" w:lineRule="auto"/>
              <w:ind w:left="360"/>
              <w:rPr>
                <w:color w:val="000000"/>
                <w:sz w:val="16"/>
                <w:szCs w:val="16"/>
              </w:rPr>
            </w:pPr>
            <w:r>
              <w:rPr>
                <w:rFonts w:ascii="Arial" w:eastAsia="Arial" w:hAnsi="Arial" w:cs="Arial"/>
                <w:color w:val="000000"/>
                <w:sz w:val="16"/>
                <w:szCs w:val="16"/>
              </w:rPr>
              <w:t>&gt;=50% e &lt;80% punti 2</w:t>
            </w:r>
          </w:p>
          <w:p w:rsidR="008127A7" w:rsidRDefault="00AD30D3">
            <w:pPr>
              <w:numPr>
                <w:ilvl w:val="0"/>
                <w:numId w:val="5"/>
              </w:numPr>
              <w:pBdr>
                <w:top w:val="nil"/>
                <w:left w:val="nil"/>
                <w:bottom w:val="nil"/>
                <w:right w:val="nil"/>
                <w:between w:val="nil"/>
              </w:pBdr>
              <w:spacing w:after="0" w:line="240" w:lineRule="auto"/>
              <w:ind w:left="360"/>
              <w:rPr>
                <w:b/>
                <w:color w:val="000000"/>
                <w:sz w:val="20"/>
                <w:szCs w:val="20"/>
                <w:u w:val="single"/>
              </w:rPr>
            </w:pPr>
            <w:r>
              <w:rPr>
                <w:rFonts w:ascii="Arial" w:eastAsia="Arial" w:hAnsi="Arial" w:cs="Arial"/>
                <w:color w:val="000000"/>
                <w:sz w:val="16"/>
                <w:szCs w:val="16"/>
              </w:rPr>
              <w:t>&lt;50% punti 0</w:t>
            </w:r>
          </w:p>
        </w:tc>
      </w:tr>
      <w:tr w:rsidR="008127A7" w:rsidTr="00CA49F1">
        <w:trPr>
          <w:trHeight w:val="260"/>
        </w:trPr>
        <w:tc>
          <w:tcPr>
            <w:tcW w:w="9853" w:type="dxa"/>
            <w:gridSpan w:val="5"/>
          </w:tcPr>
          <w:p w:rsidR="008127A7" w:rsidRDefault="00AD30D3">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u w:val="single"/>
              </w:rPr>
              <w:t>Motivazioni</w:t>
            </w:r>
            <w:r>
              <w:rPr>
                <w:rFonts w:ascii="Arial" w:eastAsia="Arial" w:hAnsi="Arial" w:cs="Arial"/>
                <w:color w:val="000000"/>
                <w:sz w:val="20"/>
                <w:szCs w:val="20"/>
              </w:rPr>
              <w:t xml:space="preserve"> : I criteri misurano i risultati ottenuti dal docente in relazione al miglioramento delle competenze degli alunni connesse alle capacità docimologiche e alle abilità del docente nel saper motivare e utilizzare strategie didattiche adeguate. </w:t>
            </w:r>
          </w:p>
          <w:p w:rsidR="008127A7" w:rsidRDefault="00AD30D3">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In particolare:</w:t>
            </w:r>
          </w:p>
          <w:p w:rsidR="008127A7" w:rsidRDefault="00AD30D3">
            <w:pPr>
              <w:numPr>
                <w:ilvl w:val="0"/>
                <w:numId w:val="4"/>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il primo indicatore misura l’incremento della media dei voti finali e intermedi, si ritiene normale un incremento di 1 o 2 punti che viene valorizzato con il massimo punteggio, gli altri casi si discostano dalla normalità per la probabile sopravalutazione o sottovalutazione degli alunni tra la prima e la seconda porzione d’anno;</w:t>
            </w:r>
          </w:p>
          <w:p w:rsidR="008127A7" w:rsidRDefault="00AD30D3">
            <w:pPr>
              <w:numPr>
                <w:ilvl w:val="0"/>
                <w:numId w:val="4"/>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il secondo indicatore è attribuito in relazione agli esiti delle prove parallele; i docenti attraverso tali prove producono maggiore sforzo professionale contribuendo alla crescita delle competenze degli alunni. Si valuta il rapporto tra le prove parallele intermedie e le prove parallele finali tutte concordate tra i docenti della disciplina.</w:t>
            </w:r>
          </w:p>
        </w:tc>
      </w:tr>
    </w:tbl>
    <w:p w:rsidR="00F22C3C" w:rsidRDefault="00F22C3C" w:rsidP="00F22C3C">
      <w:pPr>
        <w:pBdr>
          <w:top w:val="nil"/>
          <w:left w:val="nil"/>
          <w:bottom w:val="nil"/>
          <w:right w:val="nil"/>
          <w:between w:val="nil"/>
        </w:pBdr>
        <w:spacing w:after="0" w:line="240" w:lineRule="auto"/>
        <w:rPr>
          <w:rFonts w:ascii="Arial" w:eastAsia="Arial" w:hAnsi="Arial" w:cs="Arial"/>
          <w:color w:val="000000"/>
          <w:sz w:val="20"/>
          <w:szCs w:val="20"/>
        </w:rPr>
      </w:pPr>
    </w:p>
    <w:p w:rsidR="008127A7" w:rsidRDefault="00AD30D3" w:rsidP="00F22C3C">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b/>
          <w:color w:val="000000"/>
          <w:sz w:val="20"/>
          <w:szCs w:val="20"/>
        </w:rPr>
        <w:t xml:space="preserve">Aspetti dell’area B </w:t>
      </w:r>
      <w:r>
        <w:rPr>
          <w:rFonts w:ascii="Arial" w:eastAsia="Arial" w:hAnsi="Arial" w:cs="Arial"/>
          <w:color w:val="000000"/>
          <w:sz w:val="20"/>
          <w:szCs w:val="20"/>
        </w:rPr>
        <w:t>(</w:t>
      </w:r>
      <w:r>
        <w:rPr>
          <w:rFonts w:ascii="Arial" w:eastAsia="Arial" w:hAnsi="Arial" w:cs="Arial"/>
          <w:i/>
          <w:color w:val="000000"/>
          <w:sz w:val="20"/>
          <w:szCs w:val="20"/>
        </w:rPr>
        <w:t>max 35 punti totalizzabili</w:t>
      </w:r>
      <w:r>
        <w:rPr>
          <w:rFonts w:ascii="Arial" w:eastAsia="Arial" w:hAnsi="Arial" w:cs="Arial"/>
          <w:color w:val="000000"/>
          <w:sz w:val="20"/>
          <w:szCs w:val="20"/>
        </w:rPr>
        <w:t>)</w:t>
      </w:r>
    </w:p>
    <w:p w:rsidR="008127A7" w:rsidRDefault="00AD30D3" w:rsidP="00F22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Arial" w:hAnsi="Arial" w:cs="Arial"/>
          <w:b/>
          <w:i/>
          <w:color w:val="444444"/>
          <w:sz w:val="18"/>
          <w:szCs w:val="18"/>
        </w:rPr>
      </w:pPr>
      <w:r>
        <w:rPr>
          <w:rFonts w:ascii="Arial" w:eastAsia="Arial" w:hAnsi="Arial" w:cs="Arial"/>
          <w:b/>
          <w:i/>
          <w:color w:val="444444"/>
          <w:sz w:val="18"/>
          <w:szCs w:val="18"/>
        </w:rPr>
        <w:t>“risultati ottenuti dal docente o dal gruppo di docenti  in relazione  al  potenziamento  delle competenze degli   alunni   e dell'innovazione didattica e metodologica,  nonchè  della collaborazione alla ricerca didattica,  alla documentazione  e  alla diffusione di buone pratiche didattiche”</w:t>
      </w:r>
    </w:p>
    <w:tbl>
      <w:tblPr>
        <w:tblStyle w:val="af0"/>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7"/>
        <w:gridCol w:w="276"/>
        <w:gridCol w:w="4132"/>
        <w:gridCol w:w="137"/>
        <w:gridCol w:w="2233"/>
        <w:gridCol w:w="68"/>
      </w:tblGrid>
      <w:tr w:rsidR="008127A7" w:rsidTr="00F22C3C">
        <w:trPr>
          <w:gridAfter w:val="1"/>
          <w:wAfter w:w="68" w:type="dxa"/>
          <w:trHeight w:val="260"/>
        </w:trPr>
        <w:tc>
          <w:tcPr>
            <w:tcW w:w="3007" w:type="dxa"/>
          </w:tcPr>
          <w:p w:rsidR="008127A7" w:rsidRDefault="00AD30D3">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CRITERIO</w:t>
            </w:r>
          </w:p>
        </w:tc>
        <w:tc>
          <w:tcPr>
            <w:tcW w:w="4545" w:type="dxa"/>
            <w:gridSpan w:val="3"/>
          </w:tcPr>
          <w:p w:rsidR="008127A7" w:rsidRDefault="00AD30D3">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INDICATORE</w:t>
            </w:r>
          </w:p>
        </w:tc>
        <w:tc>
          <w:tcPr>
            <w:tcW w:w="2233" w:type="dxa"/>
          </w:tcPr>
          <w:p w:rsidR="008127A7" w:rsidRDefault="00AD30D3">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PESO/PUNTEGGIO</w:t>
            </w:r>
          </w:p>
        </w:tc>
      </w:tr>
      <w:tr w:rsidR="008127A7" w:rsidTr="00F22C3C">
        <w:trPr>
          <w:gridAfter w:val="1"/>
          <w:wAfter w:w="68" w:type="dxa"/>
          <w:trHeight w:val="260"/>
        </w:trPr>
        <w:tc>
          <w:tcPr>
            <w:tcW w:w="3007" w:type="dxa"/>
          </w:tcPr>
          <w:p w:rsidR="00F22C3C"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Produzione  di sussidi didattici originali</w:t>
            </w:r>
          </w:p>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u w:val="single"/>
              </w:rPr>
              <w:t>Devo</w:t>
            </w:r>
            <w:r w:rsidR="00F22C3C">
              <w:rPr>
                <w:rFonts w:ascii="Arial" w:eastAsia="Arial" w:hAnsi="Arial" w:cs="Arial"/>
                <w:b/>
                <w:color w:val="000000"/>
                <w:sz w:val="20"/>
                <w:szCs w:val="20"/>
                <w:u w:val="single"/>
              </w:rPr>
              <w:t>no essere ampiamente documentati</w:t>
            </w:r>
            <w:r>
              <w:rPr>
                <w:rFonts w:ascii="Arial" w:eastAsia="Arial" w:hAnsi="Arial" w:cs="Arial"/>
                <w:b/>
                <w:color w:val="000000"/>
                <w:sz w:val="20"/>
                <w:szCs w:val="20"/>
                <w:u w:val="single"/>
              </w:rPr>
              <w:t xml:space="preserve"> non basta barrare gli indicatori</w:t>
            </w:r>
          </w:p>
        </w:tc>
        <w:tc>
          <w:tcPr>
            <w:tcW w:w="4545" w:type="dxa"/>
            <w:gridSpan w:val="3"/>
          </w:tcPr>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Libri di testo pubblicati</w:t>
            </w:r>
          </w:p>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Libri di testo ad uso interno senza pubblicazione</w:t>
            </w:r>
          </w:p>
        </w:tc>
        <w:tc>
          <w:tcPr>
            <w:tcW w:w="2233" w:type="dxa"/>
          </w:tcPr>
          <w:p w:rsidR="008127A7" w:rsidRDefault="00AD30D3">
            <w:pPr>
              <w:numPr>
                <w:ilvl w:val="0"/>
                <w:numId w:val="5"/>
              </w:numPr>
              <w:pBdr>
                <w:top w:val="nil"/>
                <w:left w:val="nil"/>
                <w:bottom w:val="nil"/>
                <w:right w:val="nil"/>
                <w:between w:val="nil"/>
              </w:pBdr>
              <w:spacing w:after="0" w:line="240" w:lineRule="auto"/>
              <w:ind w:left="360"/>
              <w:rPr>
                <w:color w:val="000000"/>
                <w:sz w:val="20"/>
                <w:szCs w:val="20"/>
              </w:rPr>
            </w:pPr>
            <w:r>
              <w:rPr>
                <w:rFonts w:ascii="Arial" w:eastAsia="Arial" w:hAnsi="Arial" w:cs="Arial"/>
                <w:color w:val="000000"/>
                <w:sz w:val="20"/>
                <w:szCs w:val="20"/>
              </w:rPr>
              <w:t>10 punti</w:t>
            </w:r>
          </w:p>
          <w:p w:rsidR="008127A7" w:rsidRDefault="00AD30D3">
            <w:pPr>
              <w:numPr>
                <w:ilvl w:val="0"/>
                <w:numId w:val="5"/>
              </w:numPr>
              <w:pBdr>
                <w:top w:val="nil"/>
                <w:left w:val="nil"/>
                <w:bottom w:val="nil"/>
                <w:right w:val="nil"/>
                <w:between w:val="nil"/>
              </w:pBdr>
              <w:spacing w:after="0" w:line="240" w:lineRule="auto"/>
              <w:ind w:left="360"/>
              <w:rPr>
                <w:color w:val="000000"/>
                <w:sz w:val="16"/>
                <w:szCs w:val="16"/>
              </w:rPr>
            </w:pPr>
            <w:r>
              <w:rPr>
                <w:rFonts w:ascii="Arial" w:eastAsia="Arial" w:hAnsi="Arial" w:cs="Arial"/>
                <w:color w:val="000000"/>
                <w:sz w:val="20"/>
                <w:szCs w:val="20"/>
              </w:rPr>
              <w:t>5 punti</w:t>
            </w:r>
          </w:p>
        </w:tc>
      </w:tr>
      <w:tr w:rsidR="008127A7" w:rsidTr="00F22C3C">
        <w:trPr>
          <w:gridAfter w:val="1"/>
          <w:wAfter w:w="68" w:type="dxa"/>
          <w:trHeight w:val="260"/>
        </w:trPr>
        <w:tc>
          <w:tcPr>
            <w:tcW w:w="3007" w:type="dxa"/>
          </w:tcPr>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Tutoraggio della classe per la produzione di materiale digitale </w:t>
            </w:r>
          </w:p>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u w:val="single"/>
              </w:rPr>
              <w:t>Devono essere ampiamente documentate non basta barrare gli indicatori</w:t>
            </w:r>
          </w:p>
        </w:tc>
        <w:tc>
          <w:tcPr>
            <w:tcW w:w="4545" w:type="dxa"/>
            <w:gridSpan w:val="3"/>
          </w:tcPr>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Produzione di slide in power point </w:t>
            </w:r>
          </w:p>
          <w:p w:rsidR="008127A7" w:rsidRDefault="008127A7">
            <w:pPr>
              <w:pBdr>
                <w:top w:val="nil"/>
                <w:left w:val="nil"/>
                <w:bottom w:val="nil"/>
                <w:right w:val="nil"/>
                <w:between w:val="nil"/>
              </w:pBdr>
              <w:spacing w:after="0" w:line="240" w:lineRule="auto"/>
              <w:rPr>
                <w:rFonts w:ascii="Arial" w:eastAsia="Arial" w:hAnsi="Arial" w:cs="Arial"/>
                <w:color w:val="000000"/>
                <w:sz w:val="20"/>
                <w:szCs w:val="20"/>
              </w:rPr>
            </w:pPr>
          </w:p>
        </w:tc>
        <w:tc>
          <w:tcPr>
            <w:tcW w:w="2233" w:type="dxa"/>
          </w:tcPr>
          <w:p w:rsidR="008127A7" w:rsidRDefault="00AD30D3">
            <w:pPr>
              <w:numPr>
                <w:ilvl w:val="0"/>
                <w:numId w:val="5"/>
              </w:numPr>
              <w:pBdr>
                <w:top w:val="nil"/>
                <w:left w:val="nil"/>
                <w:bottom w:val="nil"/>
                <w:right w:val="nil"/>
                <w:between w:val="nil"/>
              </w:pBdr>
              <w:spacing w:after="0" w:line="240" w:lineRule="auto"/>
              <w:ind w:left="360"/>
              <w:rPr>
                <w:color w:val="000000"/>
                <w:sz w:val="20"/>
                <w:szCs w:val="20"/>
              </w:rPr>
            </w:pPr>
            <w:r>
              <w:rPr>
                <w:rFonts w:ascii="Arial" w:eastAsia="Arial" w:hAnsi="Arial" w:cs="Arial"/>
                <w:color w:val="000000"/>
                <w:sz w:val="20"/>
                <w:szCs w:val="20"/>
              </w:rPr>
              <w:t>1 punto</w:t>
            </w:r>
          </w:p>
          <w:p w:rsidR="008127A7" w:rsidRDefault="008127A7">
            <w:pPr>
              <w:pBdr>
                <w:top w:val="nil"/>
                <w:left w:val="nil"/>
                <w:bottom w:val="nil"/>
                <w:right w:val="nil"/>
                <w:between w:val="nil"/>
              </w:pBdr>
              <w:spacing w:after="0" w:line="240" w:lineRule="auto"/>
              <w:rPr>
                <w:rFonts w:ascii="Arial" w:eastAsia="Arial" w:hAnsi="Arial" w:cs="Arial"/>
                <w:color w:val="000000"/>
                <w:sz w:val="20"/>
                <w:szCs w:val="20"/>
              </w:rPr>
            </w:pPr>
          </w:p>
          <w:p w:rsidR="008127A7" w:rsidRDefault="008127A7">
            <w:pPr>
              <w:pBdr>
                <w:top w:val="nil"/>
                <w:left w:val="nil"/>
                <w:bottom w:val="nil"/>
                <w:right w:val="nil"/>
                <w:between w:val="nil"/>
              </w:pBdr>
              <w:spacing w:after="0" w:line="240" w:lineRule="auto"/>
              <w:ind w:left="360"/>
              <w:rPr>
                <w:rFonts w:ascii="Arial" w:eastAsia="Arial" w:hAnsi="Arial" w:cs="Arial"/>
                <w:color w:val="000000"/>
                <w:sz w:val="16"/>
                <w:szCs w:val="16"/>
              </w:rPr>
            </w:pPr>
          </w:p>
        </w:tc>
      </w:tr>
      <w:tr w:rsidR="008127A7" w:rsidTr="00F22C3C">
        <w:trPr>
          <w:gridAfter w:val="1"/>
          <w:wAfter w:w="68" w:type="dxa"/>
          <w:trHeight w:val="260"/>
        </w:trPr>
        <w:tc>
          <w:tcPr>
            <w:tcW w:w="3007" w:type="dxa"/>
          </w:tcPr>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Utilizzo strumenti e ambienti digitali per gli studenti</w:t>
            </w:r>
          </w:p>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u w:val="single"/>
              </w:rPr>
              <w:t xml:space="preserve">Devono essere ampiamente documentate non basta </w:t>
            </w:r>
            <w:r>
              <w:rPr>
                <w:rFonts w:ascii="Arial" w:eastAsia="Arial" w:hAnsi="Arial" w:cs="Arial"/>
                <w:b/>
                <w:color w:val="000000"/>
                <w:sz w:val="20"/>
                <w:szCs w:val="20"/>
                <w:u w:val="single"/>
              </w:rPr>
              <w:lastRenderedPageBreak/>
              <w:t>barrare gli indicatori.</w:t>
            </w:r>
          </w:p>
        </w:tc>
        <w:tc>
          <w:tcPr>
            <w:tcW w:w="4545" w:type="dxa"/>
            <w:gridSpan w:val="3"/>
          </w:tcPr>
          <w:p w:rsidR="008127A7" w:rsidRDefault="00AD30D3">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Uso diretto del proiettore, pc e  software didattici </w:t>
            </w:r>
          </w:p>
        </w:tc>
        <w:tc>
          <w:tcPr>
            <w:tcW w:w="2233" w:type="dxa"/>
          </w:tcPr>
          <w:p w:rsidR="008127A7" w:rsidRDefault="00AD30D3">
            <w:pPr>
              <w:numPr>
                <w:ilvl w:val="0"/>
                <w:numId w:val="5"/>
              </w:numPr>
              <w:pBdr>
                <w:top w:val="nil"/>
                <w:left w:val="nil"/>
                <w:bottom w:val="nil"/>
                <w:right w:val="nil"/>
                <w:between w:val="nil"/>
              </w:pBdr>
              <w:spacing w:after="0" w:line="240" w:lineRule="auto"/>
              <w:ind w:left="360"/>
              <w:rPr>
                <w:color w:val="000000"/>
                <w:sz w:val="20"/>
                <w:szCs w:val="20"/>
              </w:rPr>
            </w:pPr>
            <w:r>
              <w:rPr>
                <w:rFonts w:ascii="Arial" w:eastAsia="Arial" w:hAnsi="Arial" w:cs="Arial"/>
                <w:color w:val="000000"/>
                <w:sz w:val="20"/>
                <w:szCs w:val="20"/>
              </w:rPr>
              <w:t>2 punti</w:t>
            </w:r>
          </w:p>
          <w:p w:rsidR="008127A7" w:rsidRDefault="008127A7">
            <w:pPr>
              <w:pBdr>
                <w:top w:val="nil"/>
                <w:left w:val="nil"/>
                <w:bottom w:val="nil"/>
                <w:right w:val="nil"/>
                <w:between w:val="nil"/>
              </w:pBdr>
              <w:spacing w:after="0" w:line="240" w:lineRule="auto"/>
              <w:rPr>
                <w:rFonts w:ascii="Arial" w:eastAsia="Arial" w:hAnsi="Arial" w:cs="Arial"/>
                <w:color w:val="000000"/>
                <w:sz w:val="20"/>
                <w:szCs w:val="20"/>
              </w:rPr>
            </w:pPr>
          </w:p>
          <w:p w:rsidR="008127A7" w:rsidRDefault="008127A7" w:rsidP="00F22C3C">
            <w:pPr>
              <w:pBdr>
                <w:top w:val="nil"/>
                <w:left w:val="nil"/>
                <w:bottom w:val="nil"/>
                <w:right w:val="nil"/>
                <w:between w:val="nil"/>
              </w:pBdr>
              <w:spacing w:after="0" w:line="240" w:lineRule="auto"/>
              <w:rPr>
                <w:color w:val="000000"/>
                <w:sz w:val="16"/>
                <w:szCs w:val="16"/>
              </w:rPr>
            </w:pPr>
          </w:p>
        </w:tc>
      </w:tr>
      <w:tr w:rsidR="00F22C3C" w:rsidTr="000F6403">
        <w:trPr>
          <w:gridAfter w:val="1"/>
          <w:wAfter w:w="68" w:type="dxa"/>
          <w:trHeight w:val="260"/>
        </w:trPr>
        <w:tc>
          <w:tcPr>
            <w:tcW w:w="3007" w:type="dxa"/>
            <w:shd w:val="clear" w:color="auto" w:fill="auto"/>
          </w:tcPr>
          <w:p w:rsidR="003F1AC1" w:rsidRPr="000F6403" w:rsidRDefault="003F1AC1" w:rsidP="003F1AC1">
            <w:pPr>
              <w:spacing w:after="0" w:line="240" w:lineRule="auto"/>
              <w:rPr>
                <w:rFonts w:ascii="Times New Roman" w:eastAsia="Arial" w:hAnsi="Times New Roman" w:cs="Times New Roman"/>
                <w:b/>
                <w:color w:val="000000"/>
                <w:sz w:val="20"/>
                <w:szCs w:val="20"/>
              </w:rPr>
            </w:pPr>
            <w:r w:rsidRPr="000F6403">
              <w:rPr>
                <w:rFonts w:ascii="Times New Roman" w:eastAsia="Arial" w:hAnsi="Times New Roman" w:cs="Times New Roman"/>
                <w:b/>
                <w:color w:val="000000"/>
                <w:sz w:val="20"/>
                <w:szCs w:val="20"/>
              </w:rPr>
              <w:t xml:space="preserve">Uso della piattaforma COLLABORA per la </w:t>
            </w:r>
          </w:p>
          <w:p w:rsidR="00F22C3C" w:rsidRPr="00F22C3C" w:rsidRDefault="003F1AC1" w:rsidP="003F1AC1">
            <w:pPr>
              <w:pBdr>
                <w:top w:val="nil"/>
                <w:left w:val="nil"/>
                <w:bottom w:val="nil"/>
                <w:right w:val="nil"/>
                <w:between w:val="nil"/>
              </w:pBdr>
              <w:spacing w:after="0" w:line="240" w:lineRule="auto"/>
              <w:rPr>
                <w:rFonts w:ascii="Arial" w:eastAsia="Arial" w:hAnsi="Arial" w:cs="Arial"/>
                <w:b/>
                <w:color w:val="000000"/>
                <w:sz w:val="20"/>
                <w:szCs w:val="20"/>
              </w:rPr>
            </w:pPr>
            <w:r w:rsidRPr="000F6403">
              <w:rPr>
                <w:rFonts w:ascii="Times New Roman" w:eastAsia="Arial" w:hAnsi="Times New Roman" w:cs="Times New Roman"/>
                <w:b/>
                <w:color w:val="000000"/>
                <w:sz w:val="20"/>
                <w:szCs w:val="20"/>
              </w:rPr>
              <w:t xml:space="preserve"> </w:t>
            </w:r>
            <w:r w:rsidRPr="000F6403">
              <w:rPr>
                <w:rFonts w:ascii="Times New Roman" w:hAnsi="Times New Roman" w:cs="Times New Roman"/>
                <w:sz w:val="20"/>
                <w:szCs w:val="20"/>
                <w:shd w:val="clear" w:color="auto" w:fill="FFFFFF"/>
              </w:rPr>
              <w:t>condivisione di materiali didattici, l’assegnazione e la correzione di compiti in modalità remota </w:t>
            </w:r>
          </w:p>
        </w:tc>
        <w:tc>
          <w:tcPr>
            <w:tcW w:w="4545" w:type="dxa"/>
            <w:gridSpan w:val="3"/>
          </w:tcPr>
          <w:p w:rsidR="00F22C3C" w:rsidRDefault="00F22C3C">
            <w:pPr>
              <w:pBdr>
                <w:top w:val="nil"/>
                <w:left w:val="nil"/>
                <w:bottom w:val="nil"/>
                <w:right w:val="nil"/>
                <w:between w:val="nil"/>
              </w:pBdr>
              <w:spacing w:after="0" w:line="240" w:lineRule="auto"/>
              <w:jc w:val="both"/>
              <w:rPr>
                <w:rFonts w:ascii="Arial" w:eastAsia="Arial" w:hAnsi="Arial" w:cs="Arial"/>
                <w:color w:val="000000"/>
                <w:sz w:val="20"/>
                <w:szCs w:val="20"/>
              </w:rPr>
            </w:pPr>
          </w:p>
        </w:tc>
        <w:tc>
          <w:tcPr>
            <w:tcW w:w="2233" w:type="dxa"/>
          </w:tcPr>
          <w:p w:rsidR="00F22C3C" w:rsidRDefault="00513481" w:rsidP="00513481">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Da 1 a  </w:t>
            </w:r>
            <w:r w:rsidR="00F22C3C">
              <w:rPr>
                <w:rFonts w:ascii="Arial" w:eastAsia="Arial" w:hAnsi="Arial" w:cs="Arial"/>
                <w:color w:val="000000"/>
                <w:sz w:val="20"/>
                <w:szCs w:val="20"/>
              </w:rPr>
              <w:t xml:space="preserve">4 punti </w:t>
            </w:r>
          </w:p>
          <w:p w:rsidR="00513481" w:rsidRDefault="00513481" w:rsidP="00513481">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Da valutare in base alla frequenza dell’uso.</w:t>
            </w:r>
          </w:p>
        </w:tc>
      </w:tr>
      <w:tr w:rsidR="00F22C3C" w:rsidTr="00F22C3C">
        <w:trPr>
          <w:gridAfter w:val="1"/>
          <w:wAfter w:w="68" w:type="dxa"/>
          <w:trHeight w:val="260"/>
        </w:trPr>
        <w:tc>
          <w:tcPr>
            <w:tcW w:w="3007" w:type="dxa"/>
          </w:tcPr>
          <w:p w:rsidR="00F22C3C" w:rsidRPr="000F6403" w:rsidRDefault="00F22C3C" w:rsidP="00A24738">
            <w:pPr>
              <w:pBdr>
                <w:top w:val="nil"/>
                <w:left w:val="nil"/>
                <w:bottom w:val="nil"/>
                <w:right w:val="nil"/>
                <w:between w:val="nil"/>
              </w:pBdr>
              <w:spacing w:after="0" w:line="240" w:lineRule="auto"/>
              <w:rPr>
                <w:rFonts w:ascii="Times New Roman" w:eastAsia="Arial" w:hAnsi="Times New Roman" w:cs="Times New Roman"/>
                <w:b/>
                <w:color w:val="000000"/>
                <w:sz w:val="20"/>
                <w:szCs w:val="20"/>
              </w:rPr>
            </w:pPr>
            <w:r w:rsidRPr="000F6403">
              <w:rPr>
                <w:rFonts w:ascii="Times New Roman" w:eastAsia="Arial" w:hAnsi="Times New Roman" w:cs="Times New Roman"/>
                <w:b/>
                <w:color w:val="000000"/>
                <w:sz w:val="20"/>
                <w:szCs w:val="20"/>
              </w:rPr>
              <w:t xml:space="preserve">Uso della piattaforma Zoom </w:t>
            </w:r>
          </w:p>
        </w:tc>
        <w:tc>
          <w:tcPr>
            <w:tcW w:w="4545" w:type="dxa"/>
            <w:gridSpan w:val="3"/>
          </w:tcPr>
          <w:p w:rsidR="00F22C3C" w:rsidRDefault="00F22C3C">
            <w:pPr>
              <w:pBdr>
                <w:top w:val="nil"/>
                <w:left w:val="nil"/>
                <w:bottom w:val="nil"/>
                <w:right w:val="nil"/>
                <w:between w:val="nil"/>
              </w:pBdr>
              <w:spacing w:after="0" w:line="240" w:lineRule="auto"/>
              <w:jc w:val="both"/>
              <w:rPr>
                <w:rFonts w:ascii="Arial" w:eastAsia="Arial" w:hAnsi="Arial" w:cs="Arial"/>
                <w:color w:val="000000"/>
                <w:sz w:val="20"/>
                <w:szCs w:val="20"/>
              </w:rPr>
            </w:pPr>
            <w:bookmarkStart w:id="0" w:name="_GoBack"/>
            <w:bookmarkEnd w:id="0"/>
          </w:p>
        </w:tc>
        <w:tc>
          <w:tcPr>
            <w:tcW w:w="2233" w:type="dxa"/>
          </w:tcPr>
          <w:p w:rsidR="00F22C3C" w:rsidRDefault="00513481" w:rsidP="00513481">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Da 1 a  </w:t>
            </w:r>
            <w:r w:rsidR="00F22C3C">
              <w:rPr>
                <w:rFonts w:ascii="Arial" w:eastAsia="Arial" w:hAnsi="Arial" w:cs="Arial"/>
                <w:color w:val="000000"/>
                <w:sz w:val="20"/>
                <w:szCs w:val="20"/>
              </w:rPr>
              <w:t xml:space="preserve">3 punti </w:t>
            </w:r>
          </w:p>
          <w:p w:rsidR="00513481" w:rsidRDefault="00513481" w:rsidP="00513481">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Da valutare in base alla frequenza dell’uso</w:t>
            </w:r>
          </w:p>
        </w:tc>
      </w:tr>
      <w:tr w:rsidR="008127A7" w:rsidTr="00F22C3C">
        <w:trPr>
          <w:gridAfter w:val="1"/>
          <w:wAfter w:w="68" w:type="dxa"/>
          <w:trHeight w:val="260"/>
        </w:trPr>
        <w:tc>
          <w:tcPr>
            <w:tcW w:w="3007" w:type="dxa"/>
          </w:tcPr>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Uso di metodologie innovative (attive e costruttive) esplicitate nei documenti di programmazione e nei registri personali.</w:t>
            </w:r>
          </w:p>
          <w:p w:rsidR="008127A7" w:rsidRDefault="00AD30D3">
            <w:pPr>
              <w:pBdr>
                <w:top w:val="nil"/>
                <w:left w:val="nil"/>
                <w:bottom w:val="nil"/>
                <w:right w:val="nil"/>
                <w:between w:val="nil"/>
              </w:pBd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Devono essere ampiamente documentate non basta barrare gli indicatori.</w:t>
            </w:r>
          </w:p>
        </w:tc>
        <w:tc>
          <w:tcPr>
            <w:tcW w:w="4545" w:type="dxa"/>
            <w:gridSpan w:val="3"/>
          </w:tcPr>
          <w:p w:rsidR="008127A7" w:rsidRDefault="00AD30D3">
            <w:pPr>
              <w:numPr>
                <w:ilvl w:val="0"/>
                <w:numId w:val="8"/>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Learning by doing</w:t>
            </w:r>
          </w:p>
          <w:p w:rsidR="008127A7" w:rsidRDefault="00AD30D3">
            <w:pPr>
              <w:numPr>
                <w:ilvl w:val="0"/>
                <w:numId w:val="8"/>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Project work</w:t>
            </w:r>
          </w:p>
          <w:p w:rsidR="008127A7" w:rsidRDefault="00AD30D3">
            <w:pPr>
              <w:numPr>
                <w:ilvl w:val="0"/>
                <w:numId w:val="8"/>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Role playing</w:t>
            </w:r>
          </w:p>
          <w:p w:rsidR="008127A7" w:rsidRDefault="00AD30D3">
            <w:pPr>
              <w:numPr>
                <w:ilvl w:val="0"/>
                <w:numId w:val="8"/>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Outdoor training</w:t>
            </w:r>
          </w:p>
          <w:p w:rsidR="008127A7" w:rsidRDefault="00AD30D3">
            <w:pPr>
              <w:numPr>
                <w:ilvl w:val="0"/>
                <w:numId w:val="8"/>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Brain storming</w:t>
            </w:r>
          </w:p>
          <w:p w:rsidR="008127A7" w:rsidRDefault="00AD30D3">
            <w:pPr>
              <w:numPr>
                <w:ilvl w:val="0"/>
                <w:numId w:val="8"/>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Problem solving</w:t>
            </w:r>
          </w:p>
          <w:p w:rsidR="008127A7" w:rsidRDefault="00AD30D3">
            <w:pPr>
              <w:numPr>
                <w:ilvl w:val="0"/>
                <w:numId w:val="8"/>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E-learning</w:t>
            </w:r>
          </w:p>
          <w:p w:rsidR="008127A7" w:rsidRDefault="00AD30D3">
            <w:pPr>
              <w:numPr>
                <w:ilvl w:val="0"/>
                <w:numId w:val="8"/>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Altro (specificare)______________________</w:t>
            </w:r>
          </w:p>
        </w:tc>
        <w:tc>
          <w:tcPr>
            <w:tcW w:w="2233" w:type="dxa"/>
          </w:tcPr>
          <w:p w:rsidR="008127A7" w:rsidRDefault="00AD30D3">
            <w:pPr>
              <w:numPr>
                <w:ilvl w:val="0"/>
                <w:numId w:val="5"/>
              </w:numPr>
              <w:pBdr>
                <w:top w:val="nil"/>
                <w:left w:val="nil"/>
                <w:bottom w:val="nil"/>
                <w:right w:val="nil"/>
                <w:between w:val="nil"/>
              </w:pBdr>
              <w:spacing w:after="0" w:line="240" w:lineRule="auto"/>
              <w:ind w:left="360"/>
              <w:rPr>
                <w:color w:val="000000"/>
                <w:sz w:val="16"/>
                <w:szCs w:val="16"/>
              </w:rPr>
            </w:pPr>
            <w:r>
              <w:rPr>
                <w:rFonts w:ascii="Arial" w:eastAsia="Arial" w:hAnsi="Arial" w:cs="Arial"/>
                <w:color w:val="000000"/>
                <w:sz w:val="16"/>
                <w:szCs w:val="16"/>
              </w:rPr>
              <w:t>0.5 punti per ogni indicatore scelto</w:t>
            </w:r>
          </w:p>
        </w:tc>
      </w:tr>
      <w:tr w:rsidR="008127A7" w:rsidTr="00F22C3C">
        <w:trPr>
          <w:gridAfter w:val="1"/>
          <w:wAfter w:w="68" w:type="dxa"/>
          <w:trHeight w:val="260"/>
        </w:trPr>
        <w:tc>
          <w:tcPr>
            <w:tcW w:w="3007" w:type="dxa"/>
          </w:tcPr>
          <w:p w:rsidR="008127A7" w:rsidRDefault="00AD30D3">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Presenza continuativa a scuola</w:t>
            </w:r>
          </w:p>
          <w:p w:rsidR="008127A7" w:rsidRDefault="00AD30D3">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(Le assenze sono conteggiate a qualsiasi titolo effettuate)</w:t>
            </w:r>
          </w:p>
        </w:tc>
        <w:tc>
          <w:tcPr>
            <w:tcW w:w="4545" w:type="dxa"/>
            <w:gridSpan w:val="3"/>
          </w:tcPr>
          <w:p w:rsidR="008127A7" w:rsidRDefault="00AD30D3">
            <w:pPr>
              <w:numPr>
                <w:ilvl w:val="0"/>
                <w:numId w:val="5"/>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da 1 a  9 assenze</w:t>
            </w:r>
          </w:p>
          <w:p w:rsidR="008127A7" w:rsidRDefault="00AD30D3">
            <w:pPr>
              <w:numPr>
                <w:ilvl w:val="0"/>
                <w:numId w:val="5"/>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da 10  a  12 assenze</w:t>
            </w:r>
          </w:p>
          <w:p w:rsidR="008127A7" w:rsidRDefault="00AD30D3">
            <w:pPr>
              <w:numPr>
                <w:ilvl w:val="0"/>
                <w:numId w:val="5"/>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da 13  a  15 assenze</w:t>
            </w:r>
          </w:p>
          <w:p w:rsidR="008127A7" w:rsidRDefault="00AD30D3">
            <w:pPr>
              <w:numPr>
                <w:ilvl w:val="0"/>
                <w:numId w:val="5"/>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superiore a 15 assenze</w:t>
            </w:r>
          </w:p>
        </w:tc>
        <w:tc>
          <w:tcPr>
            <w:tcW w:w="2233" w:type="dxa"/>
          </w:tcPr>
          <w:p w:rsidR="008127A7" w:rsidRDefault="00AD30D3">
            <w:pPr>
              <w:numPr>
                <w:ilvl w:val="0"/>
                <w:numId w:val="5"/>
              </w:numPr>
              <w:pBdr>
                <w:top w:val="nil"/>
                <w:left w:val="nil"/>
                <w:bottom w:val="nil"/>
                <w:right w:val="nil"/>
                <w:between w:val="nil"/>
              </w:pBdr>
              <w:spacing w:after="0" w:line="240" w:lineRule="auto"/>
              <w:ind w:left="360"/>
              <w:rPr>
                <w:color w:val="000000"/>
                <w:sz w:val="16"/>
                <w:szCs w:val="16"/>
              </w:rPr>
            </w:pPr>
            <w:r>
              <w:rPr>
                <w:rFonts w:ascii="Arial" w:eastAsia="Arial" w:hAnsi="Arial" w:cs="Arial"/>
                <w:color w:val="000000"/>
                <w:sz w:val="16"/>
                <w:szCs w:val="16"/>
              </w:rPr>
              <w:t>8 punti</w:t>
            </w:r>
          </w:p>
          <w:p w:rsidR="008127A7" w:rsidRDefault="008127A7">
            <w:pPr>
              <w:pBdr>
                <w:top w:val="nil"/>
                <w:left w:val="nil"/>
                <w:bottom w:val="nil"/>
                <w:right w:val="nil"/>
                <w:between w:val="nil"/>
              </w:pBdr>
              <w:spacing w:after="0" w:line="240" w:lineRule="auto"/>
              <w:rPr>
                <w:rFonts w:ascii="Arial" w:eastAsia="Arial" w:hAnsi="Arial" w:cs="Arial"/>
                <w:color w:val="000000"/>
                <w:sz w:val="16"/>
                <w:szCs w:val="16"/>
              </w:rPr>
            </w:pPr>
          </w:p>
          <w:p w:rsidR="008127A7" w:rsidRDefault="00AD30D3">
            <w:pPr>
              <w:numPr>
                <w:ilvl w:val="0"/>
                <w:numId w:val="5"/>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6 punti</w:t>
            </w:r>
          </w:p>
          <w:p w:rsidR="008127A7" w:rsidRDefault="00AD30D3">
            <w:pPr>
              <w:numPr>
                <w:ilvl w:val="0"/>
                <w:numId w:val="5"/>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4 punti</w:t>
            </w:r>
          </w:p>
          <w:p w:rsidR="008127A7" w:rsidRDefault="00AD30D3">
            <w:pPr>
              <w:numPr>
                <w:ilvl w:val="0"/>
                <w:numId w:val="5"/>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0 punti</w:t>
            </w:r>
          </w:p>
          <w:p w:rsidR="008127A7" w:rsidRDefault="008127A7">
            <w:pPr>
              <w:pBdr>
                <w:top w:val="nil"/>
                <w:left w:val="nil"/>
                <w:bottom w:val="nil"/>
                <w:right w:val="nil"/>
                <w:between w:val="nil"/>
              </w:pBdr>
              <w:spacing w:after="0" w:line="240" w:lineRule="auto"/>
              <w:rPr>
                <w:rFonts w:ascii="Arial" w:eastAsia="Arial" w:hAnsi="Arial" w:cs="Arial"/>
                <w:color w:val="000000"/>
                <w:sz w:val="16"/>
                <w:szCs w:val="16"/>
              </w:rPr>
            </w:pPr>
          </w:p>
          <w:p w:rsidR="008127A7" w:rsidRDefault="008127A7">
            <w:pPr>
              <w:pBdr>
                <w:top w:val="nil"/>
                <w:left w:val="nil"/>
                <w:bottom w:val="nil"/>
                <w:right w:val="nil"/>
                <w:between w:val="nil"/>
              </w:pBdr>
              <w:spacing w:after="0" w:line="240" w:lineRule="auto"/>
              <w:rPr>
                <w:rFonts w:ascii="Arial" w:eastAsia="Arial" w:hAnsi="Arial" w:cs="Arial"/>
                <w:color w:val="000000"/>
                <w:sz w:val="16"/>
                <w:szCs w:val="16"/>
              </w:rPr>
            </w:pPr>
          </w:p>
          <w:p w:rsidR="008127A7" w:rsidRDefault="008127A7">
            <w:pPr>
              <w:pBdr>
                <w:top w:val="nil"/>
                <w:left w:val="nil"/>
                <w:bottom w:val="nil"/>
                <w:right w:val="nil"/>
                <w:between w:val="nil"/>
              </w:pBdr>
              <w:spacing w:after="0" w:line="240" w:lineRule="auto"/>
              <w:rPr>
                <w:rFonts w:ascii="Arial" w:eastAsia="Arial" w:hAnsi="Arial" w:cs="Arial"/>
                <w:color w:val="000000"/>
                <w:sz w:val="16"/>
                <w:szCs w:val="16"/>
              </w:rPr>
            </w:pPr>
          </w:p>
        </w:tc>
      </w:tr>
      <w:tr w:rsidR="008127A7" w:rsidTr="00F22C3C">
        <w:trPr>
          <w:gridAfter w:val="1"/>
          <w:wAfter w:w="68" w:type="dxa"/>
          <w:trHeight w:val="260"/>
        </w:trPr>
        <w:tc>
          <w:tcPr>
            <w:tcW w:w="3007" w:type="dxa"/>
          </w:tcPr>
          <w:p w:rsidR="008127A7" w:rsidRDefault="00AD30D3">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Partecipazione continuativa agli OOCC. </w:t>
            </w:r>
          </w:p>
        </w:tc>
        <w:tc>
          <w:tcPr>
            <w:tcW w:w="4545" w:type="dxa"/>
            <w:gridSpan w:val="3"/>
          </w:tcPr>
          <w:p w:rsidR="008127A7" w:rsidRDefault="00AD30D3">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Presenza alle attività collegiali programmate e approvate ad inizio d’anno scolastico (</w:t>
            </w:r>
            <w:r>
              <w:rPr>
                <w:rFonts w:ascii="Arial" w:eastAsia="Arial" w:hAnsi="Arial" w:cs="Arial"/>
                <w:i/>
                <w:color w:val="000000"/>
                <w:sz w:val="20"/>
                <w:szCs w:val="20"/>
              </w:rPr>
              <w:t>consigli di classe, incontri scuola famiglia, collegio docenti, dipartimenti e gruppi disciplinari, formazione sicurezza, interclasse, intersezione, Consiglio Istituto</w:t>
            </w:r>
            <w:r>
              <w:rPr>
                <w:rFonts w:ascii="Arial" w:eastAsia="Arial" w:hAnsi="Arial" w:cs="Arial"/>
                <w:color w:val="000000"/>
                <w:sz w:val="20"/>
                <w:szCs w:val="20"/>
              </w:rPr>
              <w:t>).</w:t>
            </w:r>
          </w:p>
        </w:tc>
        <w:tc>
          <w:tcPr>
            <w:tcW w:w="2233" w:type="dxa"/>
          </w:tcPr>
          <w:p w:rsidR="008127A7" w:rsidRDefault="00AD30D3">
            <w:pPr>
              <w:numPr>
                <w:ilvl w:val="0"/>
                <w:numId w:val="5"/>
              </w:numPr>
              <w:pBdr>
                <w:top w:val="nil"/>
                <w:left w:val="nil"/>
                <w:bottom w:val="nil"/>
                <w:right w:val="nil"/>
                <w:between w:val="nil"/>
              </w:pBdr>
              <w:spacing w:after="0" w:line="240" w:lineRule="auto"/>
              <w:ind w:left="360"/>
              <w:rPr>
                <w:color w:val="000000"/>
                <w:sz w:val="16"/>
                <w:szCs w:val="16"/>
              </w:rPr>
            </w:pPr>
            <w:r>
              <w:rPr>
                <w:rFonts w:ascii="Arial" w:eastAsia="Arial" w:hAnsi="Arial" w:cs="Arial"/>
                <w:color w:val="000000"/>
                <w:sz w:val="16"/>
                <w:szCs w:val="16"/>
              </w:rPr>
              <w:t>&gt;=80% punti 3</w:t>
            </w:r>
          </w:p>
          <w:p w:rsidR="008127A7" w:rsidRDefault="00AD30D3">
            <w:pPr>
              <w:numPr>
                <w:ilvl w:val="0"/>
                <w:numId w:val="5"/>
              </w:numPr>
              <w:pBdr>
                <w:top w:val="nil"/>
                <w:left w:val="nil"/>
                <w:bottom w:val="nil"/>
                <w:right w:val="nil"/>
                <w:between w:val="nil"/>
              </w:pBdr>
              <w:spacing w:after="0" w:line="240" w:lineRule="auto"/>
              <w:ind w:left="360"/>
              <w:rPr>
                <w:color w:val="000000"/>
                <w:sz w:val="16"/>
                <w:szCs w:val="16"/>
              </w:rPr>
            </w:pPr>
            <w:r>
              <w:rPr>
                <w:rFonts w:ascii="Arial" w:eastAsia="Arial" w:hAnsi="Arial" w:cs="Arial"/>
                <w:color w:val="000000"/>
                <w:sz w:val="16"/>
                <w:szCs w:val="16"/>
              </w:rPr>
              <w:t>&gt;=50% e &lt;80% punti 1</w:t>
            </w:r>
          </w:p>
          <w:p w:rsidR="008127A7" w:rsidRDefault="00AD30D3">
            <w:pPr>
              <w:numPr>
                <w:ilvl w:val="0"/>
                <w:numId w:val="5"/>
              </w:numPr>
              <w:pBdr>
                <w:top w:val="nil"/>
                <w:left w:val="nil"/>
                <w:bottom w:val="nil"/>
                <w:right w:val="nil"/>
                <w:between w:val="nil"/>
              </w:pBdr>
              <w:spacing w:after="0" w:line="240" w:lineRule="auto"/>
              <w:ind w:left="360"/>
              <w:rPr>
                <w:color w:val="000000"/>
                <w:sz w:val="16"/>
                <w:szCs w:val="16"/>
              </w:rPr>
            </w:pPr>
            <w:r>
              <w:rPr>
                <w:rFonts w:ascii="Arial" w:eastAsia="Arial" w:hAnsi="Arial" w:cs="Arial"/>
                <w:color w:val="000000"/>
                <w:sz w:val="16"/>
                <w:szCs w:val="16"/>
              </w:rPr>
              <w:t>&lt; 50% punti 0</w:t>
            </w:r>
          </w:p>
        </w:tc>
      </w:tr>
      <w:tr w:rsidR="008127A7" w:rsidTr="00F22C3C">
        <w:trPr>
          <w:gridAfter w:val="1"/>
          <w:wAfter w:w="68" w:type="dxa"/>
          <w:trHeight w:val="260"/>
        </w:trPr>
        <w:tc>
          <w:tcPr>
            <w:tcW w:w="9785" w:type="dxa"/>
            <w:gridSpan w:val="5"/>
          </w:tcPr>
          <w:p w:rsidR="008127A7" w:rsidRDefault="00AD30D3">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u w:val="single"/>
              </w:rPr>
              <w:t>Motivazione:</w:t>
            </w:r>
            <w:r>
              <w:rPr>
                <w:rFonts w:ascii="Arial" w:eastAsia="Arial" w:hAnsi="Arial" w:cs="Arial"/>
                <w:color w:val="000000"/>
                <w:sz w:val="20"/>
                <w:szCs w:val="20"/>
              </w:rPr>
              <w:t xml:space="preserve"> La professionalità dei docenti si esplica traducendo in pratiche didattiche le conoscenze acquisite anche in contesti diversi. Tanto si raggiunge mediante la ricerca continua e l’azione intesa come “messa in opera” delle conoscenze acquisite. I criteri sopra esplicitati hanno questo obiettivo, valorizzano la produzione e l’applicazione degli strumenti che i docenti hanno acquisito e che applicano nelle attività didattiche quotidiane.</w:t>
            </w:r>
          </w:p>
        </w:tc>
      </w:tr>
      <w:tr w:rsidR="008127A7" w:rsidTr="00F22C3C">
        <w:tc>
          <w:tcPr>
            <w:tcW w:w="3283" w:type="dxa"/>
            <w:gridSpan w:val="2"/>
          </w:tcPr>
          <w:p w:rsidR="008127A7" w:rsidRDefault="00AD30D3">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CRITERIO</w:t>
            </w:r>
          </w:p>
        </w:tc>
        <w:tc>
          <w:tcPr>
            <w:tcW w:w="4132" w:type="dxa"/>
          </w:tcPr>
          <w:p w:rsidR="008127A7" w:rsidRDefault="00AD30D3">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INDICATORE</w:t>
            </w:r>
          </w:p>
        </w:tc>
        <w:tc>
          <w:tcPr>
            <w:tcW w:w="2438" w:type="dxa"/>
            <w:gridSpan w:val="3"/>
          </w:tcPr>
          <w:p w:rsidR="008127A7" w:rsidRDefault="00AD30D3">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PESO/PUNTEGGIO</w:t>
            </w:r>
          </w:p>
        </w:tc>
      </w:tr>
      <w:tr w:rsidR="008127A7" w:rsidTr="00F22C3C">
        <w:tc>
          <w:tcPr>
            <w:tcW w:w="3283" w:type="dxa"/>
            <w:gridSpan w:val="2"/>
          </w:tcPr>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Frequenta corsi di formazione organizzati dalla scuola, da reti di scuole, dall’ambito territoriale e dal MIUR coerenti con il piano triennale </w:t>
            </w:r>
          </w:p>
          <w:p w:rsidR="008127A7" w:rsidRDefault="00AD30D3">
            <w:pPr>
              <w:pBdr>
                <w:top w:val="nil"/>
                <w:left w:val="nil"/>
                <w:bottom w:val="nil"/>
                <w:right w:val="nil"/>
                <w:between w:val="nil"/>
              </w:pBdr>
              <w:spacing w:after="0" w:line="240" w:lineRule="auto"/>
              <w:rPr>
                <w:rFonts w:ascii="Arial" w:eastAsia="Arial" w:hAnsi="Arial" w:cs="Arial"/>
                <w:i/>
                <w:color w:val="000000"/>
                <w:sz w:val="20"/>
                <w:szCs w:val="20"/>
              </w:rPr>
            </w:pPr>
            <w:r>
              <w:rPr>
                <w:rFonts w:ascii="Arial" w:eastAsia="Arial" w:hAnsi="Arial" w:cs="Arial"/>
                <w:i/>
                <w:color w:val="000000"/>
                <w:sz w:val="20"/>
                <w:szCs w:val="20"/>
              </w:rPr>
              <w:t>(attività effettuate e concluse nel periodo dal 01/09/201</w:t>
            </w:r>
            <w:r w:rsidR="00B40A4E">
              <w:rPr>
                <w:rFonts w:ascii="Arial" w:eastAsia="Arial" w:hAnsi="Arial" w:cs="Arial"/>
                <w:i/>
                <w:color w:val="000000"/>
                <w:sz w:val="20"/>
                <w:szCs w:val="20"/>
              </w:rPr>
              <w:t>9</w:t>
            </w:r>
            <w:r>
              <w:rPr>
                <w:rFonts w:ascii="Arial" w:eastAsia="Arial" w:hAnsi="Arial" w:cs="Arial"/>
                <w:i/>
                <w:color w:val="000000"/>
                <w:sz w:val="20"/>
                <w:szCs w:val="20"/>
              </w:rPr>
              <w:t xml:space="preserve"> al 30/06/20</w:t>
            </w:r>
            <w:r w:rsidR="00B40A4E">
              <w:rPr>
                <w:rFonts w:ascii="Arial" w:eastAsia="Arial" w:hAnsi="Arial" w:cs="Arial"/>
                <w:i/>
                <w:color w:val="000000"/>
                <w:sz w:val="20"/>
                <w:szCs w:val="20"/>
              </w:rPr>
              <w:t>20</w:t>
            </w:r>
            <w:r>
              <w:rPr>
                <w:rFonts w:ascii="Arial" w:eastAsia="Arial" w:hAnsi="Arial" w:cs="Arial"/>
                <w:i/>
                <w:color w:val="000000"/>
                <w:sz w:val="20"/>
                <w:szCs w:val="20"/>
              </w:rPr>
              <w:t>)</w:t>
            </w:r>
          </w:p>
        </w:tc>
        <w:tc>
          <w:tcPr>
            <w:tcW w:w="4132" w:type="dxa"/>
          </w:tcPr>
          <w:p w:rsidR="008127A7" w:rsidRDefault="008127A7">
            <w:pPr>
              <w:pBdr>
                <w:top w:val="nil"/>
                <w:left w:val="nil"/>
                <w:bottom w:val="nil"/>
                <w:right w:val="nil"/>
                <w:between w:val="nil"/>
              </w:pBdr>
              <w:spacing w:after="0" w:line="240" w:lineRule="auto"/>
              <w:rPr>
                <w:rFonts w:ascii="Arial" w:eastAsia="Arial" w:hAnsi="Arial" w:cs="Arial"/>
                <w:color w:val="000000"/>
                <w:sz w:val="20"/>
                <w:szCs w:val="20"/>
              </w:rPr>
            </w:pPr>
          </w:p>
        </w:tc>
        <w:tc>
          <w:tcPr>
            <w:tcW w:w="2438" w:type="dxa"/>
            <w:gridSpan w:val="3"/>
          </w:tcPr>
          <w:p w:rsidR="008127A7" w:rsidRDefault="00AD30D3">
            <w:p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0.20 per ogni ora di corso</w:t>
            </w:r>
          </w:p>
          <w:p w:rsidR="008127A7" w:rsidRDefault="00AD30D3">
            <w:pPr>
              <w:pBdr>
                <w:top w:val="nil"/>
                <w:left w:val="nil"/>
                <w:bottom w:val="nil"/>
                <w:right w:val="nil"/>
                <w:between w:val="nil"/>
              </w:pBdr>
              <w:spacing w:after="0" w:line="240" w:lineRule="auto"/>
              <w:ind w:left="360"/>
              <w:rPr>
                <w:rFonts w:ascii="Arial" w:eastAsia="Arial" w:hAnsi="Arial" w:cs="Arial"/>
                <w:color w:val="000000"/>
                <w:sz w:val="16"/>
                <w:szCs w:val="16"/>
              </w:rPr>
            </w:pPr>
            <w:r>
              <w:rPr>
                <w:rFonts w:ascii="Arial" w:eastAsia="Arial" w:hAnsi="Arial" w:cs="Arial"/>
                <w:color w:val="000000"/>
                <w:sz w:val="20"/>
                <w:szCs w:val="20"/>
              </w:rPr>
              <w:t xml:space="preserve"> </w:t>
            </w:r>
          </w:p>
        </w:tc>
      </w:tr>
      <w:tr w:rsidR="008127A7" w:rsidTr="00F22C3C">
        <w:tc>
          <w:tcPr>
            <w:tcW w:w="3283" w:type="dxa"/>
            <w:gridSpan w:val="2"/>
          </w:tcPr>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Formazione nella didattica speciale sui BES</w:t>
            </w:r>
          </w:p>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i/>
                <w:color w:val="000000"/>
                <w:sz w:val="20"/>
                <w:szCs w:val="20"/>
              </w:rPr>
              <w:t>(attività effettuata e conclusa nel periodo dal 01/09/201</w:t>
            </w:r>
            <w:r w:rsidR="00B40A4E">
              <w:rPr>
                <w:rFonts w:ascii="Arial" w:eastAsia="Arial" w:hAnsi="Arial" w:cs="Arial"/>
                <w:i/>
                <w:color w:val="000000"/>
                <w:sz w:val="20"/>
                <w:szCs w:val="20"/>
              </w:rPr>
              <w:t>9</w:t>
            </w:r>
            <w:r>
              <w:rPr>
                <w:rFonts w:ascii="Arial" w:eastAsia="Arial" w:hAnsi="Arial" w:cs="Arial"/>
                <w:i/>
                <w:color w:val="000000"/>
                <w:sz w:val="20"/>
                <w:szCs w:val="20"/>
              </w:rPr>
              <w:t xml:space="preserve"> al 30/06/20</w:t>
            </w:r>
            <w:r w:rsidR="00B40A4E">
              <w:rPr>
                <w:rFonts w:ascii="Arial" w:eastAsia="Arial" w:hAnsi="Arial" w:cs="Arial"/>
                <w:i/>
                <w:color w:val="000000"/>
                <w:sz w:val="20"/>
                <w:szCs w:val="20"/>
              </w:rPr>
              <w:t>20</w:t>
            </w:r>
            <w:r>
              <w:rPr>
                <w:rFonts w:ascii="Arial" w:eastAsia="Arial" w:hAnsi="Arial" w:cs="Arial"/>
                <w:i/>
                <w:color w:val="000000"/>
                <w:sz w:val="20"/>
                <w:szCs w:val="20"/>
              </w:rPr>
              <w:t>)</w:t>
            </w:r>
          </w:p>
        </w:tc>
        <w:tc>
          <w:tcPr>
            <w:tcW w:w="4132" w:type="dxa"/>
          </w:tcPr>
          <w:p w:rsidR="008127A7" w:rsidRDefault="008127A7">
            <w:pPr>
              <w:pBdr>
                <w:top w:val="nil"/>
                <w:left w:val="nil"/>
                <w:bottom w:val="nil"/>
                <w:right w:val="nil"/>
                <w:between w:val="nil"/>
              </w:pBdr>
              <w:spacing w:after="0" w:line="240" w:lineRule="auto"/>
              <w:rPr>
                <w:rFonts w:ascii="Arial" w:eastAsia="Arial" w:hAnsi="Arial" w:cs="Arial"/>
                <w:color w:val="000000"/>
                <w:sz w:val="20"/>
                <w:szCs w:val="20"/>
              </w:rPr>
            </w:pPr>
          </w:p>
        </w:tc>
        <w:tc>
          <w:tcPr>
            <w:tcW w:w="2438" w:type="dxa"/>
            <w:gridSpan w:val="3"/>
          </w:tcPr>
          <w:p w:rsidR="008127A7" w:rsidRDefault="00AD30D3">
            <w:pPr>
              <w:pBdr>
                <w:top w:val="nil"/>
                <w:left w:val="nil"/>
                <w:bottom w:val="nil"/>
                <w:right w:val="nil"/>
                <w:between w:val="nil"/>
              </w:pBdr>
              <w:spacing w:after="0" w:line="240" w:lineRule="auto"/>
              <w:ind w:left="360"/>
              <w:rPr>
                <w:rFonts w:ascii="Arial" w:eastAsia="Arial" w:hAnsi="Arial" w:cs="Arial"/>
                <w:color w:val="000000"/>
                <w:sz w:val="18"/>
                <w:szCs w:val="18"/>
              </w:rPr>
            </w:pPr>
            <w:r>
              <w:rPr>
                <w:rFonts w:ascii="Arial" w:eastAsia="Arial" w:hAnsi="Arial" w:cs="Arial"/>
                <w:color w:val="000000"/>
                <w:sz w:val="18"/>
                <w:szCs w:val="18"/>
              </w:rPr>
              <w:t>0.20 per ogni ora di corso</w:t>
            </w:r>
          </w:p>
        </w:tc>
      </w:tr>
      <w:tr w:rsidR="008127A7" w:rsidTr="00F22C3C">
        <w:tc>
          <w:tcPr>
            <w:tcW w:w="3283" w:type="dxa"/>
            <w:gridSpan w:val="2"/>
          </w:tcPr>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Frequenta corsi, anche universitari, utilizzando il bonus formativo, anche in aggiunta al precedente punteggio.</w:t>
            </w:r>
          </w:p>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i/>
                <w:color w:val="000000"/>
                <w:sz w:val="20"/>
                <w:szCs w:val="20"/>
              </w:rPr>
              <w:t>(attività effettuate e concluse nel periodo dal 01/09/201</w:t>
            </w:r>
            <w:r w:rsidR="00B40A4E">
              <w:rPr>
                <w:rFonts w:ascii="Arial" w:eastAsia="Arial" w:hAnsi="Arial" w:cs="Arial"/>
                <w:i/>
                <w:color w:val="000000"/>
                <w:sz w:val="20"/>
                <w:szCs w:val="20"/>
              </w:rPr>
              <w:t>9</w:t>
            </w:r>
            <w:r>
              <w:rPr>
                <w:rFonts w:ascii="Arial" w:eastAsia="Arial" w:hAnsi="Arial" w:cs="Arial"/>
                <w:i/>
                <w:color w:val="000000"/>
                <w:sz w:val="20"/>
                <w:szCs w:val="20"/>
              </w:rPr>
              <w:t xml:space="preserve"> al 30/06/20</w:t>
            </w:r>
            <w:r w:rsidR="00B40A4E">
              <w:rPr>
                <w:rFonts w:ascii="Arial" w:eastAsia="Arial" w:hAnsi="Arial" w:cs="Arial"/>
                <w:i/>
                <w:color w:val="000000"/>
                <w:sz w:val="20"/>
                <w:szCs w:val="20"/>
              </w:rPr>
              <w:t>20</w:t>
            </w:r>
            <w:r>
              <w:rPr>
                <w:rFonts w:ascii="Arial" w:eastAsia="Arial" w:hAnsi="Arial" w:cs="Arial"/>
                <w:i/>
                <w:color w:val="000000"/>
                <w:sz w:val="20"/>
                <w:szCs w:val="20"/>
              </w:rPr>
              <w:t>)</w:t>
            </w:r>
          </w:p>
        </w:tc>
        <w:tc>
          <w:tcPr>
            <w:tcW w:w="4132" w:type="dxa"/>
          </w:tcPr>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Specificare:</w:t>
            </w:r>
          </w:p>
        </w:tc>
        <w:tc>
          <w:tcPr>
            <w:tcW w:w="2438" w:type="dxa"/>
            <w:gridSpan w:val="3"/>
          </w:tcPr>
          <w:p w:rsidR="008127A7" w:rsidRDefault="00AD30D3">
            <w:pPr>
              <w:numPr>
                <w:ilvl w:val="0"/>
                <w:numId w:val="5"/>
              </w:numPr>
              <w:pBdr>
                <w:top w:val="nil"/>
                <w:left w:val="nil"/>
                <w:bottom w:val="nil"/>
                <w:right w:val="nil"/>
                <w:between w:val="nil"/>
              </w:pBdr>
              <w:spacing w:after="0" w:line="240" w:lineRule="auto"/>
              <w:ind w:left="360"/>
              <w:rPr>
                <w:color w:val="000000"/>
                <w:sz w:val="18"/>
                <w:szCs w:val="18"/>
              </w:rPr>
            </w:pPr>
            <w:r>
              <w:rPr>
                <w:rFonts w:ascii="Arial" w:eastAsia="Arial" w:hAnsi="Arial" w:cs="Arial"/>
                <w:color w:val="000000"/>
                <w:sz w:val="18"/>
                <w:szCs w:val="18"/>
              </w:rPr>
              <w:t xml:space="preserve">2 punti </w:t>
            </w:r>
          </w:p>
        </w:tc>
      </w:tr>
      <w:tr w:rsidR="008127A7" w:rsidTr="00F22C3C">
        <w:tc>
          <w:tcPr>
            <w:tcW w:w="3283" w:type="dxa"/>
            <w:gridSpan w:val="2"/>
            <w:vMerge w:val="restart"/>
            <w:vAlign w:val="center"/>
          </w:tcPr>
          <w:p w:rsidR="008127A7" w:rsidRDefault="00AD30D3">
            <w:pPr>
              <w:ind w:right="113"/>
              <w:rPr>
                <w:rFonts w:ascii="Arial" w:eastAsia="Arial" w:hAnsi="Arial" w:cs="Arial"/>
                <w:sz w:val="20"/>
                <w:szCs w:val="20"/>
              </w:rPr>
            </w:pPr>
            <w:r>
              <w:rPr>
                <w:rFonts w:ascii="Arial" w:eastAsia="Arial" w:hAnsi="Arial" w:cs="Arial"/>
                <w:sz w:val="20"/>
                <w:szCs w:val="20"/>
              </w:rPr>
              <w:t>Certificazioni riconosciute a livello europeo</w:t>
            </w:r>
          </w:p>
        </w:tc>
        <w:tc>
          <w:tcPr>
            <w:tcW w:w="4132" w:type="dxa"/>
            <w:vAlign w:val="center"/>
          </w:tcPr>
          <w:p w:rsidR="008127A7" w:rsidRDefault="00AD30D3">
            <w:pPr>
              <w:spacing w:after="0" w:line="240" w:lineRule="auto"/>
              <w:rPr>
                <w:rFonts w:ascii="Arial" w:eastAsia="Arial" w:hAnsi="Arial" w:cs="Arial"/>
                <w:sz w:val="20"/>
                <w:szCs w:val="20"/>
              </w:rPr>
            </w:pPr>
            <w:r>
              <w:rPr>
                <w:rFonts w:ascii="Arial" w:eastAsia="Arial" w:hAnsi="Arial" w:cs="Arial"/>
                <w:sz w:val="20"/>
                <w:szCs w:val="20"/>
              </w:rPr>
              <w:t>Lingua straniera (Trinity, Cambridge, ecc…)</w:t>
            </w:r>
          </w:p>
          <w:p w:rsidR="008127A7" w:rsidRDefault="00AD30D3">
            <w:pPr>
              <w:spacing w:after="0" w:line="240" w:lineRule="auto"/>
              <w:ind w:left="360"/>
              <w:rPr>
                <w:rFonts w:ascii="Arial" w:eastAsia="Arial" w:hAnsi="Arial" w:cs="Arial"/>
                <w:sz w:val="20"/>
                <w:szCs w:val="20"/>
              </w:rPr>
            </w:pPr>
            <w:r>
              <w:rPr>
                <w:rFonts w:ascii="Arial" w:eastAsia="Arial" w:hAnsi="Arial" w:cs="Arial"/>
                <w:sz w:val="20"/>
                <w:szCs w:val="20"/>
              </w:rPr>
              <w:t>Esclusi docenti di lingua straniera scuola secondaria</w:t>
            </w:r>
          </w:p>
        </w:tc>
        <w:tc>
          <w:tcPr>
            <w:tcW w:w="2438" w:type="dxa"/>
            <w:gridSpan w:val="3"/>
          </w:tcPr>
          <w:p w:rsidR="008127A7" w:rsidRDefault="00AD30D3">
            <w:pPr>
              <w:numPr>
                <w:ilvl w:val="0"/>
                <w:numId w:val="10"/>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C2 – 5 punti</w:t>
            </w:r>
          </w:p>
          <w:p w:rsidR="008127A7" w:rsidRDefault="00AD30D3">
            <w:pPr>
              <w:numPr>
                <w:ilvl w:val="0"/>
                <w:numId w:val="10"/>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C1 – 4 punti</w:t>
            </w:r>
          </w:p>
          <w:p w:rsidR="008127A7" w:rsidRDefault="00AD30D3">
            <w:pPr>
              <w:numPr>
                <w:ilvl w:val="0"/>
                <w:numId w:val="10"/>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B2 – 3 punti</w:t>
            </w:r>
          </w:p>
          <w:p w:rsidR="008127A7" w:rsidRDefault="00AD30D3">
            <w:pPr>
              <w:numPr>
                <w:ilvl w:val="0"/>
                <w:numId w:val="10"/>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B1 – 2 punti</w:t>
            </w:r>
          </w:p>
          <w:p w:rsidR="008127A7" w:rsidRDefault="00AD30D3">
            <w:pPr>
              <w:numPr>
                <w:ilvl w:val="0"/>
                <w:numId w:val="10"/>
              </w:numPr>
              <w:pBdr>
                <w:top w:val="nil"/>
                <w:left w:val="nil"/>
                <w:bottom w:val="nil"/>
                <w:right w:val="nil"/>
                <w:between w:val="nil"/>
              </w:pBdr>
              <w:spacing w:after="0" w:line="240" w:lineRule="auto"/>
              <w:rPr>
                <w:color w:val="000000"/>
                <w:sz w:val="16"/>
                <w:szCs w:val="16"/>
              </w:rPr>
            </w:pPr>
            <w:r>
              <w:rPr>
                <w:rFonts w:ascii="Arial" w:eastAsia="Arial" w:hAnsi="Arial" w:cs="Arial"/>
                <w:color w:val="000000"/>
                <w:sz w:val="16"/>
                <w:szCs w:val="16"/>
              </w:rPr>
              <w:t>A2 – 1 punti</w:t>
            </w:r>
          </w:p>
        </w:tc>
      </w:tr>
      <w:tr w:rsidR="008127A7" w:rsidTr="00F22C3C">
        <w:trPr>
          <w:trHeight w:val="340"/>
        </w:trPr>
        <w:tc>
          <w:tcPr>
            <w:tcW w:w="3283" w:type="dxa"/>
            <w:gridSpan w:val="2"/>
            <w:vMerge/>
            <w:vAlign w:val="center"/>
          </w:tcPr>
          <w:p w:rsidR="008127A7" w:rsidRDefault="008127A7">
            <w:pPr>
              <w:widowControl w:val="0"/>
              <w:pBdr>
                <w:top w:val="nil"/>
                <w:left w:val="nil"/>
                <w:bottom w:val="nil"/>
                <w:right w:val="nil"/>
                <w:between w:val="nil"/>
              </w:pBdr>
              <w:spacing w:after="0"/>
              <w:rPr>
                <w:color w:val="000000"/>
                <w:sz w:val="16"/>
                <w:szCs w:val="16"/>
              </w:rPr>
            </w:pPr>
          </w:p>
        </w:tc>
        <w:tc>
          <w:tcPr>
            <w:tcW w:w="4132" w:type="dxa"/>
            <w:vAlign w:val="center"/>
          </w:tcPr>
          <w:p w:rsidR="008127A7" w:rsidRDefault="00AD30D3">
            <w:pPr>
              <w:ind w:right="113"/>
              <w:rPr>
                <w:rFonts w:ascii="Arial" w:eastAsia="Arial" w:hAnsi="Arial" w:cs="Arial"/>
                <w:sz w:val="20"/>
                <w:szCs w:val="20"/>
              </w:rPr>
            </w:pPr>
            <w:r>
              <w:rPr>
                <w:rFonts w:ascii="Arial" w:eastAsia="Arial" w:hAnsi="Arial" w:cs="Arial"/>
                <w:sz w:val="20"/>
                <w:szCs w:val="20"/>
              </w:rPr>
              <w:t>Certificazione utilizzo LIM</w:t>
            </w:r>
          </w:p>
        </w:tc>
        <w:tc>
          <w:tcPr>
            <w:tcW w:w="2438" w:type="dxa"/>
            <w:gridSpan w:val="3"/>
          </w:tcPr>
          <w:p w:rsidR="008127A7" w:rsidRDefault="00AD30D3">
            <w:pPr>
              <w:numPr>
                <w:ilvl w:val="0"/>
                <w:numId w:val="5"/>
              </w:numPr>
              <w:pBdr>
                <w:top w:val="nil"/>
                <w:left w:val="nil"/>
                <w:bottom w:val="nil"/>
                <w:right w:val="nil"/>
                <w:between w:val="nil"/>
              </w:pBdr>
              <w:spacing w:after="0" w:line="240" w:lineRule="auto"/>
              <w:ind w:left="360"/>
              <w:rPr>
                <w:color w:val="000000"/>
                <w:sz w:val="16"/>
                <w:szCs w:val="16"/>
              </w:rPr>
            </w:pPr>
            <w:r>
              <w:rPr>
                <w:rFonts w:ascii="Arial" w:eastAsia="Arial" w:hAnsi="Arial" w:cs="Arial"/>
                <w:color w:val="000000"/>
                <w:sz w:val="16"/>
                <w:szCs w:val="16"/>
              </w:rPr>
              <w:t>1 punti per certificazione</w:t>
            </w:r>
          </w:p>
        </w:tc>
      </w:tr>
      <w:tr w:rsidR="008127A7" w:rsidTr="00F22C3C">
        <w:tc>
          <w:tcPr>
            <w:tcW w:w="3283" w:type="dxa"/>
            <w:gridSpan w:val="2"/>
            <w:vMerge/>
            <w:vAlign w:val="center"/>
          </w:tcPr>
          <w:p w:rsidR="008127A7" w:rsidRDefault="008127A7">
            <w:pPr>
              <w:widowControl w:val="0"/>
              <w:pBdr>
                <w:top w:val="nil"/>
                <w:left w:val="nil"/>
                <w:bottom w:val="nil"/>
                <w:right w:val="nil"/>
                <w:between w:val="nil"/>
              </w:pBdr>
              <w:spacing w:after="0"/>
              <w:rPr>
                <w:color w:val="000000"/>
                <w:sz w:val="16"/>
                <w:szCs w:val="16"/>
              </w:rPr>
            </w:pPr>
          </w:p>
        </w:tc>
        <w:tc>
          <w:tcPr>
            <w:tcW w:w="4132" w:type="dxa"/>
            <w:vAlign w:val="center"/>
          </w:tcPr>
          <w:p w:rsidR="008127A7" w:rsidRDefault="00AD30D3">
            <w:pPr>
              <w:ind w:right="113"/>
              <w:rPr>
                <w:rFonts w:ascii="Arial" w:eastAsia="Arial" w:hAnsi="Arial" w:cs="Arial"/>
                <w:sz w:val="20"/>
                <w:szCs w:val="20"/>
              </w:rPr>
            </w:pPr>
            <w:r>
              <w:rPr>
                <w:rFonts w:ascii="Arial" w:eastAsia="Arial" w:hAnsi="Arial" w:cs="Arial"/>
                <w:sz w:val="20"/>
                <w:szCs w:val="20"/>
              </w:rPr>
              <w:t>Altra certificazione (ECDL, EUCIP, Lingue diverse dall’inglese, CISCO, ecc…)</w:t>
            </w:r>
          </w:p>
        </w:tc>
        <w:tc>
          <w:tcPr>
            <w:tcW w:w="2438" w:type="dxa"/>
            <w:gridSpan w:val="3"/>
          </w:tcPr>
          <w:p w:rsidR="008127A7" w:rsidRDefault="00AD30D3">
            <w:pPr>
              <w:numPr>
                <w:ilvl w:val="0"/>
                <w:numId w:val="5"/>
              </w:numPr>
              <w:pBdr>
                <w:top w:val="nil"/>
                <w:left w:val="nil"/>
                <w:bottom w:val="nil"/>
                <w:right w:val="nil"/>
                <w:between w:val="nil"/>
              </w:pBdr>
              <w:spacing w:after="0" w:line="240" w:lineRule="auto"/>
              <w:ind w:left="360"/>
              <w:rPr>
                <w:color w:val="000000"/>
                <w:sz w:val="16"/>
                <w:szCs w:val="16"/>
              </w:rPr>
            </w:pPr>
            <w:r>
              <w:rPr>
                <w:rFonts w:ascii="Arial" w:eastAsia="Arial" w:hAnsi="Arial" w:cs="Arial"/>
                <w:color w:val="000000"/>
                <w:sz w:val="16"/>
                <w:szCs w:val="16"/>
              </w:rPr>
              <w:t>1 punti per certificazione</w:t>
            </w:r>
          </w:p>
        </w:tc>
      </w:tr>
      <w:tr w:rsidR="008127A7" w:rsidTr="00F22C3C">
        <w:tc>
          <w:tcPr>
            <w:tcW w:w="3283" w:type="dxa"/>
            <w:gridSpan w:val="2"/>
            <w:vAlign w:val="center"/>
          </w:tcPr>
          <w:p w:rsidR="008127A7" w:rsidRDefault="00AD30D3">
            <w:pPr>
              <w:spacing w:after="0" w:line="240" w:lineRule="auto"/>
              <w:ind w:right="113"/>
              <w:rPr>
                <w:rFonts w:ascii="Arial" w:eastAsia="Arial" w:hAnsi="Arial" w:cs="Arial"/>
                <w:sz w:val="20"/>
                <w:szCs w:val="20"/>
              </w:rPr>
            </w:pPr>
            <w:r>
              <w:rPr>
                <w:rFonts w:ascii="Arial" w:eastAsia="Arial" w:hAnsi="Arial" w:cs="Arial"/>
                <w:sz w:val="20"/>
                <w:szCs w:val="20"/>
              </w:rPr>
              <w:t xml:space="preserve">Master universitari </w:t>
            </w:r>
          </w:p>
        </w:tc>
        <w:tc>
          <w:tcPr>
            <w:tcW w:w="4132" w:type="dxa"/>
            <w:vAlign w:val="center"/>
          </w:tcPr>
          <w:p w:rsidR="008127A7" w:rsidRDefault="00AD30D3">
            <w:pPr>
              <w:numPr>
                <w:ilvl w:val="0"/>
                <w:numId w:val="7"/>
              </w:numPr>
              <w:spacing w:after="0" w:line="240" w:lineRule="auto"/>
              <w:ind w:right="113"/>
              <w:rPr>
                <w:sz w:val="20"/>
                <w:szCs w:val="20"/>
              </w:rPr>
            </w:pPr>
            <w:r>
              <w:rPr>
                <w:rFonts w:ascii="Arial" w:eastAsia="Arial" w:hAnsi="Arial" w:cs="Arial"/>
                <w:sz w:val="20"/>
                <w:szCs w:val="20"/>
              </w:rPr>
              <w:t>I livello o corso perfezionamento universitario</w:t>
            </w:r>
          </w:p>
          <w:p w:rsidR="008127A7" w:rsidRDefault="00AD30D3">
            <w:pPr>
              <w:numPr>
                <w:ilvl w:val="0"/>
                <w:numId w:val="7"/>
              </w:numPr>
              <w:spacing w:after="0" w:line="240" w:lineRule="auto"/>
              <w:ind w:right="113"/>
              <w:rPr>
                <w:sz w:val="20"/>
                <w:szCs w:val="20"/>
              </w:rPr>
            </w:pPr>
            <w:r>
              <w:rPr>
                <w:rFonts w:ascii="Arial" w:eastAsia="Arial" w:hAnsi="Arial" w:cs="Arial"/>
                <w:sz w:val="20"/>
                <w:szCs w:val="20"/>
              </w:rPr>
              <w:t>II livello (1500 ore 60 CFU)</w:t>
            </w:r>
          </w:p>
          <w:p w:rsidR="008127A7" w:rsidRDefault="00AD30D3">
            <w:pPr>
              <w:numPr>
                <w:ilvl w:val="0"/>
                <w:numId w:val="7"/>
              </w:numPr>
              <w:spacing w:after="0" w:line="240" w:lineRule="auto"/>
              <w:ind w:right="113"/>
              <w:rPr>
                <w:sz w:val="20"/>
                <w:szCs w:val="20"/>
              </w:rPr>
            </w:pPr>
            <w:r>
              <w:rPr>
                <w:rFonts w:ascii="Arial" w:eastAsia="Arial" w:hAnsi="Arial" w:cs="Arial"/>
                <w:sz w:val="20"/>
                <w:szCs w:val="20"/>
              </w:rPr>
              <w:t>II livello (3000 ore 120 CFU)</w:t>
            </w:r>
          </w:p>
        </w:tc>
        <w:tc>
          <w:tcPr>
            <w:tcW w:w="2438" w:type="dxa"/>
            <w:gridSpan w:val="3"/>
          </w:tcPr>
          <w:p w:rsidR="008127A7" w:rsidRDefault="00AD30D3">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1 punti</w:t>
            </w:r>
          </w:p>
          <w:p w:rsidR="008127A7" w:rsidRDefault="008127A7">
            <w:pPr>
              <w:pBdr>
                <w:top w:val="nil"/>
                <w:left w:val="nil"/>
                <w:bottom w:val="nil"/>
                <w:right w:val="nil"/>
                <w:between w:val="nil"/>
              </w:pBdr>
              <w:spacing w:after="0" w:line="240" w:lineRule="auto"/>
              <w:rPr>
                <w:rFonts w:ascii="Arial" w:eastAsia="Arial" w:hAnsi="Arial" w:cs="Arial"/>
                <w:color w:val="000000"/>
                <w:sz w:val="16"/>
                <w:szCs w:val="16"/>
              </w:rPr>
            </w:pPr>
          </w:p>
          <w:p w:rsidR="008127A7" w:rsidRDefault="008127A7">
            <w:pPr>
              <w:pBdr>
                <w:top w:val="nil"/>
                <w:left w:val="nil"/>
                <w:bottom w:val="nil"/>
                <w:right w:val="nil"/>
                <w:between w:val="nil"/>
              </w:pBdr>
              <w:spacing w:after="0" w:line="240" w:lineRule="auto"/>
              <w:rPr>
                <w:rFonts w:ascii="Arial" w:eastAsia="Arial" w:hAnsi="Arial" w:cs="Arial"/>
                <w:color w:val="000000"/>
                <w:sz w:val="16"/>
                <w:szCs w:val="16"/>
              </w:rPr>
            </w:pPr>
          </w:p>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16"/>
                <w:szCs w:val="16"/>
              </w:rPr>
              <w:t>3 punti</w:t>
            </w:r>
          </w:p>
        </w:tc>
      </w:tr>
      <w:tr w:rsidR="008127A7" w:rsidTr="00F22C3C">
        <w:tc>
          <w:tcPr>
            <w:tcW w:w="9853" w:type="dxa"/>
            <w:gridSpan w:val="6"/>
            <w:vAlign w:val="center"/>
          </w:tcPr>
          <w:p w:rsidR="008127A7" w:rsidRDefault="00AD30D3">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u w:val="single"/>
              </w:rPr>
              <w:t>Motivazioni</w:t>
            </w:r>
            <w:r>
              <w:rPr>
                <w:rFonts w:ascii="Arial" w:eastAsia="Arial" w:hAnsi="Arial" w:cs="Arial"/>
                <w:color w:val="000000"/>
                <w:sz w:val="20"/>
                <w:szCs w:val="20"/>
              </w:rPr>
              <w:t>: I criteri suddetti sono direttamente connessi alla formazione dei docenti che hanno immediata ricaduta sulla professionalità.</w:t>
            </w:r>
          </w:p>
        </w:tc>
      </w:tr>
    </w:tbl>
    <w:p w:rsidR="008127A7" w:rsidRDefault="008127A7">
      <w:pPr>
        <w:pBdr>
          <w:top w:val="nil"/>
          <w:left w:val="nil"/>
          <w:bottom w:val="nil"/>
          <w:right w:val="nil"/>
          <w:between w:val="nil"/>
        </w:pBdr>
        <w:spacing w:after="0" w:line="240" w:lineRule="auto"/>
        <w:rPr>
          <w:rFonts w:ascii="Arial" w:eastAsia="Arial" w:hAnsi="Arial" w:cs="Arial"/>
          <w:color w:val="000000"/>
          <w:sz w:val="20"/>
          <w:szCs w:val="20"/>
        </w:rPr>
      </w:pPr>
    </w:p>
    <w:p w:rsidR="008127A7" w:rsidRDefault="00AD30D3">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b/>
          <w:color w:val="000000"/>
          <w:sz w:val="20"/>
          <w:szCs w:val="20"/>
        </w:rPr>
        <w:t>Aspetti dell’area C</w:t>
      </w:r>
      <w:r>
        <w:rPr>
          <w:rFonts w:ascii="Arial" w:eastAsia="Arial" w:hAnsi="Arial" w:cs="Arial"/>
          <w:color w:val="000000"/>
          <w:sz w:val="20"/>
          <w:szCs w:val="20"/>
        </w:rPr>
        <w:t xml:space="preserve"> (</w:t>
      </w:r>
      <w:r>
        <w:rPr>
          <w:rFonts w:ascii="Arial" w:eastAsia="Arial" w:hAnsi="Arial" w:cs="Arial"/>
          <w:i/>
          <w:color w:val="000000"/>
          <w:sz w:val="20"/>
          <w:szCs w:val="20"/>
        </w:rPr>
        <w:t>max 35  punti totalizzabili</w:t>
      </w:r>
      <w:r>
        <w:rPr>
          <w:rFonts w:ascii="Arial" w:eastAsia="Arial" w:hAnsi="Arial" w:cs="Arial"/>
          <w:color w:val="000000"/>
          <w:sz w:val="20"/>
          <w:szCs w:val="20"/>
        </w:rPr>
        <w:t>)</w:t>
      </w:r>
    </w:p>
    <w:p w:rsidR="008127A7" w:rsidRDefault="00AD3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Arial" w:hAnsi="Arial" w:cs="Arial"/>
          <w:b/>
          <w:i/>
          <w:color w:val="444444"/>
          <w:sz w:val="18"/>
          <w:szCs w:val="18"/>
        </w:rPr>
      </w:pPr>
      <w:r>
        <w:rPr>
          <w:rFonts w:ascii="Arial" w:eastAsia="Arial" w:hAnsi="Arial" w:cs="Arial"/>
          <w:b/>
          <w:i/>
          <w:color w:val="444444"/>
          <w:sz w:val="18"/>
          <w:szCs w:val="18"/>
        </w:rPr>
        <w:t>“delle responsabilità assunte nel coordinamento organizzativo e didattico e nella formazione del personale.”</w:t>
      </w:r>
    </w:p>
    <w:tbl>
      <w:tblPr>
        <w:tblStyle w:val="af1"/>
        <w:tblW w:w="985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1"/>
        <w:gridCol w:w="452"/>
        <w:gridCol w:w="4520"/>
        <w:gridCol w:w="2741"/>
      </w:tblGrid>
      <w:tr w:rsidR="008127A7">
        <w:tc>
          <w:tcPr>
            <w:tcW w:w="2593" w:type="dxa"/>
            <w:gridSpan w:val="2"/>
          </w:tcPr>
          <w:p w:rsidR="008127A7" w:rsidRDefault="00AD30D3">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CRITERIO</w:t>
            </w:r>
          </w:p>
        </w:tc>
        <w:tc>
          <w:tcPr>
            <w:tcW w:w="4520" w:type="dxa"/>
          </w:tcPr>
          <w:p w:rsidR="008127A7" w:rsidRDefault="00AD30D3">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INDICATORE</w:t>
            </w:r>
          </w:p>
        </w:tc>
        <w:tc>
          <w:tcPr>
            <w:tcW w:w="2741" w:type="dxa"/>
          </w:tcPr>
          <w:p w:rsidR="008127A7" w:rsidRDefault="00AD30D3">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PESO/PUNTEGGIO</w:t>
            </w:r>
          </w:p>
        </w:tc>
      </w:tr>
      <w:tr w:rsidR="008127A7">
        <w:tc>
          <w:tcPr>
            <w:tcW w:w="2593" w:type="dxa"/>
            <w:gridSpan w:val="2"/>
            <w:vMerge w:val="restart"/>
          </w:tcPr>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Supporto all’organizzazione generale della scuola</w:t>
            </w:r>
          </w:p>
        </w:tc>
        <w:tc>
          <w:tcPr>
            <w:tcW w:w="4520" w:type="dxa"/>
          </w:tcPr>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Collaboratore del DS</w:t>
            </w:r>
          </w:p>
        </w:tc>
        <w:tc>
          <w:tcPr>
            <w:tcW w:w="2741" w:type="dxa"/>
          </w:tcPr>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Punti 6</w:t>
            </w:r>
          </w:p>
        </w:tc>
      </w:tr>
      <w:tr w:rsidR="008127A7">
        <w:tc>
          <w:tcPr>
            <w:tcW w:w="2593" w:type="dxa"/>
            <w:gridSpan w:val="2"/>
            <w:vMerge/>
          </w:tcPr>
          <w:p w:rsidR="008127A7" w:rsidRDefault="008127A7">
            <w:pPr>
              <w:widowControl w:val="0"/>
              <w:pBdr>
                <w:top w:val="nil"/>
                <w:left w:val="nil"/>
                <w:bottom w:val="nil"/>
                <w:right w:val="nil"/>
                <w:between w:val="nil"/>
              </w:pBdr>
              <w:spacing w:after="0"/>
              <w:rPr>
                <w:rFonts w:ascii="Arial" w:eastAsia="Arial" w:hAnsi="Arial" w:cs="Arial"/>
                <w:color w:val="000000"/>
                <w:sz w:val="20"/>
                <w:szCs w:val="20"/>
              </w:rPr>
            </w:pPr>
          </w:p>
        </w:tc>
        <w:tc>
          <w:tcPr>
            <w:tcW w:w="4520" w:type="dxa"/>
          </w:tcPr>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Responsabile di plesso</w:t>
            </w:r>
          </w:p>
        </w:tc>
        <w:tc>
          <w:tcPr>
            <w:tcW w:w="2741" w:type="dxa"/>
          </w:tcPr>
          <w:p w:rsidR="008127A7" w:rsidRDefault="00A24738">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w:t>
            </w:r>
            <w:r w:rsidR="00AD30D3">
              <w:rPr>
                <w:rFonts w:ascii="Arial" w:eastAsia="Arial" w:hAnsi="Arial" w:cs="Arial"/>
                <w:color w:val="000000"/>
                <w:sz w:val="20"/>
                <w:szCs w:val="20"/>
              </w:rPr>
              <w:t>unti 4</w:t>
            </w:r>
          </w:p>
        </w:tc>
      </w:tr>
      <w:tr w:rsidR="008127A7">
        <w:tc>
          <w:tcPr>
            <w:tcW w:w="2593" w:type="dxa"/>
            <w:gridSpan w:val="2"/>
            <w:vMerge/>
          </w:tcPr>
          <w:p w:rsidR="008127A7" w:rsidRDefault="008127A7">
            <w:pPr>
              <w:widowControl w:val="0"/>
              <w:pBdr>
                <w:top w:val="nil"/>
                <w:left w:val="nil"/>
                <w:bottom w:val="nil"/>
                <w:right w:val="nil"/>
                <w:between w:val="nil"/>
              </w:pBdr>
              <w:spacing w:after="0"/>
              <w:rPr>
                <w:rFonts w:ascii="Arial" w:eastAsia="Arial" w:hAnsi="Arial" w:cs="Arial"/>
                <w:color w:val="000000"/>
                <w:sz w:val="20"/>
                <w:szCs w:val="20"/>
              </w:rPr>
            </w:pPr>
          </w:p>
        </w:tc>
        <w:tc>
          <w:tcPr>
            <w:tcW w:w="4520" w:type="dxa"/>
          </w:tcPr>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Funzione strumentale</w:t>
            </w:r>
          </w:p>
        </w:tc>
        <w:tc>
          <w:tcPr>
            <w:tcW w:w="2741" w:type="dxa"/>
          </w:tcPr>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Punti 4</w:t>
            </w:r>
          </w:p>
        </w:tc>
      </w:tr>
      <w:tr w:rsidR="008127A7">
        <w:tc>
          <w:tcPr>
            <w:tcW w:w="2593" w:type="dxa"/>
            <w:gridSpan w:val="2"/>
            <w:vMerge/>
          </w:tcPr>
          <w:p w:rsidR="008127A7" w:rsidRDefault="008127A7">
            <w:pPr>
              <w:widowControl w:val="0"/>
              <w:pBdr>
                <w:top w:val="nil"/>
                <w:left w:val="nil"/>
                <w:bottom w:val="nil"/>
                <w:right w:val="nil"/>
                <w:between w:val="nil"/>
              </w:pBdr>
              <w:spacing w:after="0"/>
              <w:rPr>
                <w:rFonts w:ascii="Arial" w:eastAsia="Arial" w:hAnsi="Arial" w:cs="Arial"/>
                <w:color w:val="000000"/>
                <w:sz w:val="20"/>
                <w:szCs w:val="20"/>
              </w:rPr>
            </w:pPr>
          </w:p>
        </w:tc>
        <w:tc>
          <w:tcPr>
            <w:tcW w:w="4520" w:type="dxa"/>
          </w:tcPr>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Coordinatore di classe</w:t>
            </w:r>
          </w:p>
        </w:tc>
        <w:tc>
          <w:tcPr>
            <w:tcW w:w="2741" w:type="dxa"/>
          </w:tcPr>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Punti 2</w:t>
            </w:r>
          </w:p>
        </w:tc>
      </w:tr>
      <w:tr w:rsidR="008127A7">
        <w:tc>
          <w:tcPr>
            <w:tcW w:w="2593" w:type="dxa"/>
            <w:gridSpan w:val="2"/>
            <w:vMerge/>
          </w:tcPr>
          <w:p w:rsidR="008127A7" w:rsidRDefault="008127A7">
            <w:pPr>
              <w:widowControl w:val="0"/>
              <w:pBdr>
                <w:top w:val="nil"/>
                <w:left w:val="nil"/>
                <w:bottom w:val="nil"/>
                <w:right w:val="nil"/>
                <w:between w:val="nil"/>
              </w:pBdr>
              <w:spacing w:after="0"/>
              <w:rPr>
                <w:rFonts w:ascii="Arial" w:eastAsia="Arial" w:hAnsi="Arial" w:cs="Arial"/>
                <w:color w:val="000000"/>
                <w:sz w:val="20"/>
                <w:szCs w:val="20"/>
              </w:rPr>
            </w:pPr>
          </w:p>
        </w:tc>
        <w:tc>
          <w:tcPr>
            <w:tcW w:w="4520" w:type="dxa"/>
          </w:tcPr>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Animatore digitale</w:t>
            </w:r>
          </w:p>
        </w:tc>
        <w:tc>
          <w:tcPr>
            <w:tcW w:w="2741" w:type="dxa"/>
          </w:tcPr>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Punti 4</w:t>
            </w:r>
          </w:p>
        </w:tc>
      </w:tr>
      <w:tr w:rsidR="008127A7">
        <w:tc>
          <w:tcPr>
            <w:tcW w:w="2593" w:type="dxa"/>
            <w:gridSpan w:val="2"/>
            <w:vMerge/>
          </w:tcPr>
          <w:p w:rsidR="008127A7" w:rsidRDefault="008127A7">
            <w:pPr>
              <w:widowControl w:val="0"/>
              <w:pBdr>
                <w:top w:val="nil"/>
                <w:left w:val="nil"/>
                <w:bottom w:val="nil"/>
                <w:right w:val="nil"/>
                <w:between w:val="nil"/>
              </w:pBdr>
              <w:spacing w:after="0"/>
              <w:rPr>
                <w:rFonts w:ascii="Arial" w:eastAsia="Arial" w:hAnsi="Arial" w:cs="Arial"/>
                <w:color w:val="000000"/>
                <w:sz w:val="20"/>
                <w:szCs w:val="20"/>
              </w:rPr>
            </w:pPr>
          </w:p>
        </w:tc>
        <w:tc>
          <w:tcPr>
            <w:tcW w:w="4520" w:type="dxa"/>
          </w:tcPr>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Team PNSD</w:t>
            </w:r>
          </w:p>
        </w:tc>
        <w:tc>
          <w:tcPr>
            <w:tcW w:w="2741" w:type="dxa"/>
          </w:tcPr>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Punti 1</w:t>
            </w:r>
          </w:p>
        </w:tc>
      </w:tr>
      <w:tr w:rsidR="008127A7">
        <w:tc>
          <w:tcPr>
            <w:tcW w:w="2593" w:type="dxa"/>
            <w:gridSpan w:val="2"/>
            <w:vMerge/>
          </w:tcPr>
          <w:p w:rsidR="008127A7" w:rsidRDefault="008127A7">
            <w:pPr>
              <w:widowControl w:val="0"/>
              <w:pBdr>
                <w:top w:val="nil"/>
                <w:left w:val="nil"/>
                <w:bottom w:val="nil"/>
                <w:right w:val="nil"/>
                <w:between w:val="nil"/>
              </w:pBdr>
              <w:spacing w:after="0"/>
              <w:rPr>
                <w:rFonts w:ascii="Arial" w:eastAsia="Arial" w:hAnsi="Arial" w:cs="Arial"/>
                <w:color w:val="000000"/>
                <w:sz w:val="20"/>
                <w:szCs w:val="20"/>
              </w:rPr>
            </w:pPr>
          </w:p>
        </w:tc>
        <w:tc>
          <w:tcPr>
            <w:tcW w:w="4520" w:type="dxa"/>
          </w:tcPr>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Tutor docenti neoassunti</w:t>
            </w:r>
          </w:p>
        </w:tc>
        <w:tc>
          <w:tcPr>
            <w:tcW w:w="2741" w:type="dxa"/>
          </w:tcPr>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Punti 2</w:t>
            </w:r>
          </w:p>
        </w:tc>
      </w:tr>
      <w:tr w:rsidR="008127A7">
        <w:tc>
          <w:tcPr>
            <w:tcW w:w="2593" w:type="dxa"/>
            <w:gridSpan w:val="2"/>
            <w:vMerge/>
          </w:tcPr>
          <w:p w:rsidR="008127A7" w:rsidRDefault="008127A7">
            <w:pPr>
              <w:widowControl w:val="0"/>
              <w:pBdr>
                <w:top w:val="nil"/>
                <w:left w:val="nil"/>
                <w:bottom w:val="nil"/>
                <w:right w:val="nil"/>
                <w:between w:val="nil"/>
              </w:pBdr>
              <w:spacing w:after="0"/>
              <w:rPr>
                <w:rFonts w:ascii="Arial" w:eastAsia="Arial" w:hAnsi="Arial" w:cs="Arial"/>
                <w:color w:val="000000"/>
                <w:sz w:val="20"/>
                <w:szCs w:val="20"/>
              </w:rPr>
            </w:pPr>
          </w:p>
        </w:tc>
        <w:tc>
          <w:tcPr>
            <w:tcW w:w="4520" w:type="dxa"/>
          </w:tcPr>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Responsabile laboratorio</w:t>
            </w:r>
          </w:p>
        </w:tc>
        <w:tc>
          <w:tcPr>
            <w:tcW w:w="2741" w:type="dxa"/>
          </w:tcPr>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Punti 1</w:t>
            </w:r>
          </w:p>
        </w:tc>
      </w:tr>
      <w:tr w:rsidR="008127A7">
        <w:tc>
          <w:tcPr>
            <w:tcW w:w="2593" w:type="dxa"/>
            <w:gridSpan w:val="2"/>
            <w:vMerge/>
          </w:tcPr>
          <w:p w:rsidR="008127A7" w:rsidRDefault="008127A7">
            <w:pPr>
              <w:widowControl w:val="0"/>
              <w:pBdr>
                <w:top w:val="nil"/>
                <w:left w:val="nil"/>
                <w:bottom w:val="nil"/>
                <w:right w:val="nil"/>
                <w:between w:val="nil"/>
              </w:pBdr>
              <w:spacing w:after="0"/>
              <w:rPr>
                <w:rFonts w:ascii="Arial" w:eastAsia="Arial" w:hAnsi="Arial" w:cs="Arial"/>
                <w:color w:val="000000"/>
                <w:sz w:val="20"/>
                <w:szCs w:val="20"/>
              </w:rPr>
            </w:pPr>
          </w:p>
        </w:tc>
        <w:tc>
          <w:tcPr>
            <w:tcW w:w="4520" w:type="dxa"/>
          </w:tcPr>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Responsabile biblioteca</w:t>
            </w:r>
          </w:p>
        </w:tc>
        <w:tc>
          <w:tcPr>
            <w:tcW w:w="2741" w:type="dxa"/>
          </w:tcPr>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Punti 1</w:t>
            </w:r>
          </w:p>
        </w:tc>
      </w:tr>
      <w:tr w:rsidR="008127A7">
        <w:tc>
          <w:tcPr>
            <w:tcW w:w="2593" w:type="dxa"/>
            <w:gridSpan w:val="2"/>
            <w:vMerge/>
          </w:tcPr>
          <w:p w:rsidR="008127A7" w:rsidRDefault="008127A7">
            <w:pPr>
              <w:widowControl w:val="0"/>
              <w:pBdr>
                <w:top w:val="nil"/>
                <w:left w:val="nil"/>
                <w:bottom w:val="nil"/>
                <w:right w:val="nil"/>
                <w:between w:val="nil"/>
              </w:pBdr>
              <w:spacing w:after="0"/>
              <w:rPr>
                <w:rFonts w:ascii="Arial" w:eastAsia="Arial" w:hAnsi="Arial" w:cs="Arial"/>
                <w:color w:val="000000"/>
                <w:sz w:val="20"/>
                <w:szCs w:val="20"/>
              </w:rPr>
            </w:pPr>
          </w:p>
        </w:tc>
        <w:tc>
          <w:tcPr>
            <w:tcW w:w="4520" w:type="dxa"/>
          </w:tcPr>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Componente Nucleo Interno Autovalutazione</w:t>
            </w:r>
          </w:p>
        </w:tc>
        <w:tc>
          <w:tcPr>
            <w:tcW w:w="2741" w:type="dxa"/>
          </w:tcPr>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Punti 3</w:t>
            </w:r>
          </w:p>
        </w:tc>
      </w:tr>
      <w:tr w:rsidR="008127A7">
        <w:tc>
          <w:tcPr>
            <w:tcW w:w="2593" w:type="dxa"/>
            <w:gridSpan w:val="2"/>
            <w:vMerge/>
          </w:tcPr>
          <w:p w:rsidR="008127A7" w:rsidRDefault="008127A7">
            <w:pPr>
              <w:widowControl w:val="0"/>
              <w:pBdr>
                <w:top w:val="nil"/>
                <w:left w:val="nil"/>
                <w:bottom w:val="nil"/>
                <w:right w:val="nil"/>
                <w:between w:val="nil"/>
              </w:pBdr>
              <w:spacing w:after="0"/>
              <w:rPr>
                <w:rFonts w:ascii="Arial" w:eastAsia="Arial" w:hAnsi="Arial" w:cs="Arial"/>
                <w:color w:val="000000"/>
                <w:sz w:val="20"/>
                <w:szCs w:val="20"/>
              </w:rPr>
            </w:pPr>
          </w:p>
        </w:tc>
        <w:tc>
          <w:tcPr>
            <w:tcW w:w="4520" w:type="dxa"/>
          </w:tcPr>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Progettista FSE-FESR-Area a Rischio</w:t>
            </w:r>
          </w:p>
        </w:tc>
        <w:tc>
          <w:tcPr>
            <w:tcW w:w="2741" w:type="dxa"/>
          </w:tcPr>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Punti 3</w:t>
            </w:r>
          </w:p>
        </w:tc>
      </w:tr>
      <w:tr w:rsidR="008127A7">
        <w:tc>
          <w:tcPr>
            <w:tcW w:w="2593" w:type="dxa"/>
            <w:gridSpan w:val="2"/>
            <w:vMerge/>
          </w:tcPr>
          <w:p w:rsidR="008127A7" w:rsidRDefault="008127A7">
            <w:pPr>
              <w:widowControl w:val="0"/>
              <w:pBdr>
                <w:top w:val="nil"/>
                <w:left w:val="nil"/>
                <w:bottom w:val="nil"/>
                <w:right w:val="nil"/>
                <w:between w:val="nil"/>
              </w:pBdr>
              <w:spacing w:after="0"/>
              <w:rPr>
                <w:rFonts w:ascii="Arial" w:eastAsia="Arial" w:hAnsi="Arial" w:cs="Arial"/>
                <w:color w:val="000000"/>
                <w:sz w:val="20"/>
                <w:szCs w:val="20"/>
              </w:rPr>
            </w:pPr>
          </w:p>
        </w:tc>
        <w:tc>
          <w:tcPr>
            <w:tcW w:w="4520" w:type="dxa"/>
          </w:tcPr>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Formatore in corsi interni alla scuola</w:t>
            </w:r>
          </w:p>
        </w:tc>
        <w:tc>
          <w:tcPr>
            <w:tcW w:w="2741" w:type="dxa"/>
          </w:tcPr>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Punti 3</w:t>
            </w:r>
          </w:p>
        </w:tc>
      </w:tr>
      <w:tr w:rsidR="008127A7">
        <w:tc>
          <w:tcPr>
            <w:tcW w:w="2593" w:type="dxa"/>
            <w:gridSpan w:val="2"/>
          </w:tcPr>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Referente per la formazione</w:t>
            </w:r>
          </w:p>
        </w:tc>
        <w:tc>
          <w:tcPr>
            <w:tcW w:w="4520" w:type="dxa"/>
          </w:tcPr>
          <w:p w:rsidR="008127A7" w:rsidRDefault="008127A7">
            <w:pPr>
              <w:pBdr>
                <w:top w:val="nil"/>
                <w:left w:val="nil"/>
                <w:bottom w:val="nil"/>
                <w:right w:val="nil"/>
                <w:between w:val="nil"/>
              </w:pBdr>
              <w:spacing w:after="0" w:line="240" w:lineRule="auto"/>
              <w:jc w:val="both"/>
              <w:rPr>
                <w:rFonts w:ascii="Arial" w:eastAsia="Arial" w:hAnsi="Arial" w:cs="Arial"/>
                <w:color w:val="000000"/>
                <w:sz w:val="20"/>
                <w:szCs w:val="20"/>
              </w:rPr>
            </w:pPr>
          </w:p>
        </w:tc>
        <w:tc>
          <w:tcPr>
            <w:tcW w:w="2741" w:type="dxa"/>
          </w:tcPr>
          <w:p w:rsidR="008127A7" w:rsidRDefault="00AD30D3">
            <w:pPr>
              <w:pBdr>
                <w:top w:val="nil"/>
                <w:left w:val="nil"/>
                <w:bottom w:val="nil"/>
                <w:right w:val="nil"/>
                <w:between w:val="nil"/>
              </w:pBdr>
              <w:spacing w:after="0" w:line="240" w:lineRule="auto"/>
              <w:ind w:left="15"/>
              <w:rPr>
                <w:rFonts w:ascii="Arial" w:eastAsia="Arial" w:hAnsi="Arial" w:cs="Arial"/>
                <w:color w:val="000000"/>
                <w:sz w:val="20"/>
                <w:szCs w:val="20"/>
              </w:rPr>
            </w:pPr>
            <w:r>
              <w:rPr>
                <w:rFonts w:ascii="Arial" w:eastAsia="Arial" w:hAnsi="Arial" w:cs="Arial"/>
                <w:color w:val="000000"/>
                <w:sz w:val="20"/>
                <w:szCs w:val="20"/>
              </w:rPr>
              <w:t>Punti 4</w:t>
            </w:r>
          </w:p>
        </w:tc>
      </w:tr>
      <w:tr w:rsidR="008127A7">
        <w:tc>
          <w:tcPr>
            <w:tcW w:w="2593" w:type="dxa"/>
            <w:gridSpan w:val="2"/>
          </w:tcPr>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Responsabile dei dipartimenti</w:t>
            </w:r>
          </w:p>
        </w:tc>
        <w:tc>
          <w:tcPr>
            <w:tcW w:w="4520" w:type="dxa"/>
          </w:tcPr>
          <w:p w:rsidR="008127A7" w:rsidRDefault="008127A7">
            <w:pPr>
              <w:pBdr>
                <w:top w:val="nil"/>
                <w:left w:val="nil"/>
                <w:bottom w:val="nil"/>
                <w:right w:val="nil"/>
                <w:between w:val="nil"/>
              </w:pBdr>
              <w:spacing w:after="0" w:line="240" w:lineRule="auto"/>
              <w:jc w:val="both"/>
              <w:rPr>
                <w:rFonts w:ascii="Arial" w:eastAsia="Arial" w:hAnsi="Arial" w:cs="Arial"/>
                <w:color w:val="000000"/>
                <w:sz w:val="20"/>
                <w:szCs w:val="20"/>
              </w:rPr>
            </w:pPr>
          </w:p>
        </w:tc>
        <w:tc>
          <w:tcPr>
            <w:tcW w:w="2741" w:type="dxa"/>
          </w:tcPr>
          <w:p w:rsidR="008127A7" w:rsidRDefault="00AD30D3">
            <w:pPr>
              <w:pBdr>
                <w:top w:val="nil"/>
                <w:left w:val="nil"/>
                <w:bottom w:val="nil"/>
                <w:right w:val="nil"/>
                <w:between w:val="nil"/>
              </w:pBdr>
              <w:spacing w:after="0" w:line="240" w:lineRule="auto"/>
              <w:ind w:left="15"/>
              <w:rPr>
                <w:rFonts w:ascii="Arial" w:eastAsia="Arial" w:hAnsi="Arial" w:cs="Arial"/>
                <w:color w:val="000000"/>
                <w:sz w:val="20"/>
                <w:szCs w:val="20"/>
              </w:rPr>
            </w:pPr>
            <w:r>
              <w:rPr>
                <w:rFonts w:ascii="Arial" w:eastAsia="Arial" w:hAnsi="Arial" w:cs="Arial"/>
                <w:color w:val="000000"/>
                <w:sz w:val="20"/>
                <w:szCs w:val="20"/>
              </w:rPr>
              <w:t>Punti 4</w:t>
            </w:r>
          </w:p>
        </w:tc>
      </w:tr>
      <w:tr w:rsidR="008127A7">
        <w:tc>
          <w:tcPr>
            <w:tcW w:w="2593" w:type="dxa"/>
            <w:gridSpan w:val="2"/>
          </w:tcPr>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Supporto all’organizzazione del plesso.</w:t>
            </w:r>
          </w:p>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i/>
                <w:color w:val="000000"/>
                <w:sz w:val="20"/>
                <w:szCs w:val="20"/>
              </w:rPr>
              <w:t>Assegnati dal DS sentiti i responsabili di plesso</w:t>
            </w:r>
            <w:r>
              <w:rPr>
                <w:rFonts w:ascii="Arial" w:eastAsia="Arial" w:hAnsi="Arial" w:cs="Arial"/>
                <w:color w:val="000000"/>
                <w:sz w:val="20"/>
                <w:szCs w:val="20"/>
              </w:rPr>
              <w:t>)</w:t>
            </w:r>
          </w:p>
        </w:tc>
        <w:tc>
          <w:tcPr>
            <w:tcW w:w="4520" w:type="dxa"/>
          </w:tcPr>
          <w:p w:rsidR="003339B7" w:rsidRPr="00A24738" w:rsidRDefault="003339B7" w:rsidP="003339B7">
            <w:pPr>
              <w:spacing w:after="0" w:line="240" w:lineRule="auto"/>
              <w:rPr>
                <w:color w:val="000000"/>
                <w:sz w:val="24"/>
                <w:szCs w:val="24"/>
              </w:rPr>
            </w:pPr>
            <w:r w:rsidRPr="00A24738">
              <w:rPr>
                <w:rFonts w:ascii="Times New Roman" w:eastAsia="Times New Roman" w:hAnsi="Times New Roman" w:cs="Times New Roman"/>
                <w:color w:val="000000"/>
                <w:sz w:val="24"/>
                <w:szCs w:val="24"/>
              </w:rPr>
              <w:t>Sostituzione dei colleghi assenti</w:t>
            </w:r>
          </w:p>
          <w:p w:rsidR="003339B7" w:rsidRPr="00A24738" w:rsidRDefault="003339B7" w:rsidP="003339B7">
            <w:pPr>
              <w:spacing w:after="0" w:line="240" w:lineRule="auto"/>
              <w:rPr>
                <w:rFonts w:ascii="Times New Roman" w:eastAsia="Times New Roman" w:hAnsi="Times New Roman" w:cs="Times New Roman"/>
                <w:color w:val="000000"/>
                <w:sz w:val="24"/>
                <w:szCs w:val="24"/>
              </w:rPr>
            </w:pPr>
          </w:p>
          <w:p w:rsidR="003339B7" w:rsidRPr="00A24738" w:rsidRDefault="003339B7" w:rsidP="003339B7">
            <w:pPr>
              <w:spacing w:after="0" w:line="240" w:lineRule="auto"/>
              <w:rPr>
                <w:color w:val="000000"/>
                <w:sz w:val="24"/>
                <w:szCs w:val="24"/>
              </w:rPr>
            </w:pPr>
            <w:r w:rsidRPr="00A24738">
              <w:rPr>
                <w:rFonts w:ascii="Times New Roman" w:eastAsia="Times New Roman" w:hAnsi="Times New Roman" w:cs="Times New Roman"/>
                <w:color w:val="000000"/>
                <w:sz w:val="24"/>
                <w:szCs w:val="24"/>
              </w:rPr>
              <w:t>Sostituzione dei colleghi assenti nel giorno libero/orario pomeridiano</w:t>
            </w:r>
          </w:p>
          <w:p w:rsidR="003339B7" w:rsidRPr="00A24738" w:rsidRDefault="003339B7" w:rsidP="003339B7">
            <w:pPr>
              <w:spacing w:after="0" w:line="240" w:lineRule="auto"/>
              <w:rPr>
                <w:rFonts w:ascii="Times New Roman" w:eastAsia="Times New Roman" w:hAnsi="Times New Roman" w:cs="Times New Roman"/>
                <w:color w:val="000000"/>
                <w:sz w:val="24"/>
                <w:szCs w:val="24"/>
              </w:rPr>
            </w:pPr>
          </w:p>
          <w:p w:rsidR="003339B7" w:rsidRPr="00A24738" w:rsidRDefault="003339B7" w:rsidP="003339B7">
            <w:pPr>
              <w:spacing w:after="0" w:line="240" w:lineRule="auto"/>
              <w:rPr>
                <w:color w:val="000000"/>
                <w:sz w:val="24"/>
                <w:szCs w:val="24"/>
              </w:rPr>
            </w:pPr>
            <w:r w:rsidRPr="00A24738">
              <w:rPr>
                <w:rFonts w:ascii="Times New Roman" w:eastAsia="Times New Roman" w:hAnsi="Times New Roman" w:cs="Times New Roman"/>
                <w:color w:val="000000"/>
                <w:sz w:val="24"/>
                <w:szCs w:val="24"/>
              </w:rPr>
              <w:t xml:space="preserve">Partecipazione a visite guidate </w:t>
            </w:r>
          </w:p>
          <w:p w:rsidR="003339B7" w:rsidRPr="00A24738" w:rsidRDefault="003339B7" w:rsidP="003339B7">
            <w:pPr>
              <w:spacing w:after="0" w:line="240" w:lineRule="auto"/>
              <w:rPr>
                <w:color w:val="000000"/>
                <w:sz w:val="24"/>
                <w:szCs w:val="24"/>
              </w:rPr>
            </w:pPr>
          </w:p>
          <w:p w:rsidR="008127A7" w:rsidRDefault="008127A7" w:rsidP="003339B7">
            <w:pPr>
              <w:pBdr>
                <w:top w:val="nil"/>
                <w:left w:val="nil"/>
                <w:bottom w:val="nil"/>
                <w:right w:val="nil"/>
                <w:between w:val="nil"/>
              </w:pBdr>
              <w:spacing w:after="0" w:line="240" w:lineRule="auto"/>
              <w:rPr>
                <w:color w:val="000000"/>
                <w:sz w:val="20"/>
                <w:szCs w:val="20"/>
                <w:highlight w:val="yellow"/>
              </w:rPr>
            </w:pPr>
          </w:p>
        </w:tc>
        <w:tc>
          <w:tcPr>
            <w:tcW w:w="2741" w:type="dxa"/>
          </w:tcPr>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Punti 2</w:t>
            </w:r>
          </w:p>
          <w:p w:rsidR="00A24738" w:rsidRDefault="00A24738">
            <w:pPr>
              <w:pBdr>
                <w:top w:val="nil"/>
                <w:left w:val="nil"/>
                <w:bottom w:val="nil"/>
                <w:right w:val="nil"/>
                <w:between w:val="nil"/>
              </w:pBdr>
              <w:spacing w:after="0" w:line="240" w:lineRule="auto"/>
              <w:rPr>
                <w:rFonts w:ascii="Arial" w:eastAsia="Arial" w:hAnsi="Arial" w:cs="Arial"/>
                <w:color w:val="000000"/>
                <w:sz w:val="20"/>
                <w:szCs w:val="20"/>
              </w:rPr>
            </w:pPr>
          </w:p>
          <w:p w:rsidR="00A24738" w:rsidRDefault="00A24738">
            <w:pPr>
              <w:pBdr>
                <w:top w:val="nil"/>
                <w:left w:val="nil"/>
                <w:bottom w:val="nil"/>
                <w:right w:val="nil"/>
                <w:between w:val="nil"/>
              </w:pBdr>
              <w:spacing w:after="0" w:line="240" w:lineRule="auto"/>
              <w:rPr>
                <w:rFonts w:ascii="Arial" w:eastAsia="Arial" w:hAnsi="Arial" w:cs="Arial"/>
                <w:color w:val="000000"/>
                <w:sz w:val="20"/>
                <w:szCs w:val="20"/>
              </w:rPr>
            </w:pPr>
          </w:p>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Punti 3</w:t>
            </w:r>
          </w:p>
          <w:p w:rsidR="00A24738" w:rsidRDefault="00A24738">
            <w:pPr>
              <w:pBdr>
                <w:top w:val="nil"/>
                <w:left w:val="nil"/>
                <w:bottom w:val="nil"/>
                <w:right w:val="nil"/>
                <w:between w:val="nil"/>
              </w:pBdr>
              <w:spacing w:after="0" w:line="240" w:lineRule="auto"/>
              <w:rPr>
                <w:rFonts w:ascii="Arial" w:eastAsia="Arial" w:hAnsi="Arial" w:cs="Arial"/>
                <w:color w:val="000000"/>
                <w:sz w:val="20"/>
                <w:szCs w:val="20"/>
              </w:rPr>
            </w:pPr>
          </w:p>
          <w:p w:rsidR="00A24738" w:rsidRDefault="00A24738">
            <w:pPr>
              <w:pBdr>
                <w:top w:val="nil"/>
                <w:left w:val="nil"/>
                <w:bottom w:val="nil"/>
                <w:right w:val="nil"/>
                <w:between w:val="nil"/>
              </w:pBdr>
              <w:spacing w:after="0" w:line="240" w:lineRule="auto"/>
              <w:rPr>
                <w:rFonts w:ascii="Arial" w:eastAsia="Arial" w:hAnsi="Arial" w:cs="Arial"/>
                <w:color w:val="000000"/>
                <w:sz w:val="20"/>
                <w:szCs w:val="20"/>
              </w:rPr>
            </w:pPr>
          </w:p>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Punti 1 per ogni uscita</w:t>
            </w:r>
          </w:p>
          <w:p w:rsidR="008127A7" w:rsidRDefault="008127A7">
            <w:pPr>
              <w:pBdr>
                <w:top w:val="nil"/>
                <w:left w:val="nil"/>
                <w:bottom w:val="nil"/>
                <w:right w:val="nil"/>
                <w:between w:val="nil"/>
              </w:pBdr>
              <w:spacing w:after="0" w:line="240" w:lineRule="auto"/>
              <w:rPr>
                <w:rFonts w:ascii="Arial" w:eastAsia="Arial" w:hAnsi="Arial" w:cs="Arial"/>
                <w:color w:val="000000"/>
                <w:sz w:val="20"/>
                <w:szCs w:val="20"/>
              </w:rPr>
            </w:pPr>
          </w:p>
          <w:p w:rsidR="00A24738" w:rsidRDefault="00A24738">
            <w:pPr>
              <w:pBdr>
                <w:top w:val="nil"/>
                <w:left w:val="nil"/>
                <w:bottom w:val="nil"/>
                <w:right w:val="nil"/>
                <w:between w:val="nil"/>
              </w:pBdr>
              <w:spacing w:after="0" w:line="240" w:lineRule="auto"/>
              <w:rPr>
                <w:rFonts w:ascii="Arial" w:eastAsia="Arial" w:hAnsi="Arial" w:cs="Arial"/>
                <w:color w:val="000000"/>
                <w:sz w:val="20"/>
                <w:szCs w:val="20"/>
              </w:rPr>
            </w:pPr>
          </w:p>
          <w:p w:rsidR="008127A7" w:rsidRDefault="008127A7">
            <w:pPr>
              <w:pBdr>
                <w:top w:val="nil"/>
                <w:left w:val="nil"/>
                <w:bottom w:val="nil"/>
                <w:right w:val="nil"/>
                <w:between w:val="nil"/>
              </w:pBdr>
              <w:spacing w:after="0" w:line="240" w:lineRule="auto"/>
              <w:rPr>
                <w:rFonts w:ascii="Arial" w:eastAsia="Arial" w:hAnsi="Arial" w:cs="Arial"/>
                <w:color w:val="000000"/>
                <w:sz w:val="20"/>
                <w:szCs w:val="20"/>
              </w:rPr>
            </w:pPr>
          </w:p>
        </w:tc>
      </w:tr>
      <w:tr w:rsidR="008127A7">
        <w:tc>
          <w:tcPr>
            <w:tcW w:w="2593" w:type="dxa"/>
            <w:gridSpan w:val="2"/>
          </w:tcPr>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Supporto alle attività connesse alla prevenzione e riduzione dei rischi e dei pericoli (sicurezza).</w:t>
            </w:r>
          </w:p>
        </w:tc>
        <w:tc>
          <w:tcPr>
            <w:tcW w:w="4520" w:type="dxa"/>
          </w:tcPr>
          <w:p w:rsidR="008127A7" w:rsidRDefault="00AD30D3">
            <w:pPr>
              <w:numPr>
                <w:ilvl w:val="0"/>
                <w:numId w:val="6"/>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RSPP interno</w:t>
            </w:r>
          </w:p>
          <w:p w:rsidR="008127A7" w:rsidRDefault="00AD30D3">
            <w:pPr>
              <w:numPr>
                <w:ilvl w:val="0"/>
                <w:numId w:val="6"/>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ASPP</w:t>
            </w:r>
          </w:p>
          <w:p w:rsidR="008127A7" w:rsidRDefault="00AD30D3">
            <w:pPr>
              <w:numPr>
                <w:ilvl w:val="0"/>
                <w:numId w:val="6"/>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RLS</w:t>
            </w:r>
          </w:p>
        </w:tc>
        <w:tc>
          <w:tcPr>
            <w:tcW w:w="2741" w:type="dxa"/>
          </w:tcPr>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5 punti</w:t>
            </w:r>
          </w:p>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3 punti</w:t>
            </w:r>
          </w:p>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3 Punti</w:t>
            </w:r>
          </w:p>
        </w:tc>
      </w:tr>
      <w:tr w:rsidR="008127A7">
        <w:tc>
          <w:tcPr>
            <w:tcW w:w="2141" w:type="dxa"/>
          </w:tcPr>
          <w:p w:rsidR="008127A7" w:rsidRDefault="008127A7">
            <w:pPr>
              <w:widowControl w:val="0"/>
              <w:pBdr>
                <w:top w:val="nil"/>
                <w:left w:val="nil"/>
                <w:bottom w:val="nil"/>
                <w:right w:val="nil"/>
                <w:between w:val="nil"/>
              </w:pBdr>
              <w:spacing w:after="0"/>
              <w:rPr>
                <w:rFonts w:ascii="Arial" w:eastAsia="Arial" w:hAnsi="Arial" w:cs="Arial"/>
                <w:color w:val="000000"/>
                <w:sz w:val="20"/>
                <w:szCs w:val="20"/>
              </w:rPr>
            </w:pPr>
          </w:p>
        </w:tc>
        <w:tc>
          <w:tcPr>
            <w:tcW w:w="7713" w:type="dxa"/>
            <w:gridSpan w:val="3"/>
          </w:tcPr>
          <w:p w:rsidR="008127A7" w:rsidRDefault="00AD30D3">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u w:val="single"/>
              </w:rPr>
              <w:t>Motivazione</w:t>
            </w:r>
            <w:r>
              <w:rPr>
                <w:rFonts w:ascii="Arial" w:eastAsia="Arial" w:hAnsi="Arial" w:cs="Arial"/>
                <w:color w:val="000000"/>
                <w:sz w:val="20"/>
                <w:szCs w:val="20"/>
              </w:rPr>
              <w:t xml:space="preserve"> : I criteri sono tutti connessi con l’organizzazione della scuola, gli indicatori sono frutto delle criticità e della relativa gestione. Buona parte dei suddetti indicatori sono già individuati e retribuiti con il fondo d’istituto, tuttavia, si ritiene di dover ulteriormente valorizzare le attività in oggetto per l’irrinunciabile supporto che danno all’organizzazione scolastica, che soffre l’assenza del middle management.</w:t>
            </w:r>
          </w:p>
          <w:p w:rsidR="008127A7" w:rsidRDefault="00AD30D3">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Un criterio specifico è dedicato alla valorizzazione dei compiti svolti dai docenti per le politiche connesse con la sicurezza.</w:t>
            </w:r>
          </w:p>
        </w:tc>
      </w:tr>
    </w:tbl>
    <w:p w:rsidR="008127A7" w:rsidRDefault="008127A7">
      <w:pPr>
        <w:pBdr>
          <w:top w:val="nil"/>
          <w:left w:val="nil"/>
          <w:bottom w:val="nil"/>
          <w:right w:val="nil"/>
          <w:between w:val="nil"/>
        </w:pBdr>
        <w:spacing w:after="0" w:line="240" w:lineRule="auto"/>
        <w:rPr>
          <w:rFonts w:ascii="Arial" w:eastAsia="Arial" w:hAnsi="Arial" w:cs="Arial"/>
          <w:color w:val="000000"/>
          <w:sz w:val="20"/>
          <w:szCs w:val="20"/>
        </w:rPr>
      </w:pPr>
    </w:p>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Non avendo altro da aggiungere</w:t>
      </w:r>
      <w:r w:rsidR="003645FF">
        <w:rPr>
          <w:rFonts w:ascii="Arial" w:eastAsia="Arial" w:hAnsi="Arial" w:cs="Arial"/>
          <w:color w:val="000000"/>
          <w:sz w:val="20"/>
          <w:szCs w:val="20"/>
        </w:rPr>
        <w:t xml:space="preserve"> la riunione è tolta alle ore 12:00</w:t>
      </w:r>
    </w:p>
    <w:p w:rsidR="008127A7" w:rsidRDefault="008127A7">
      <w:pPr>
        <w:pBdr>
          <w:top w:val="nil"/>
          <w:left w:val="nil"/>
          <w:bottom w:val="nil"/>
          <w:right w:val="nil"/>
          <w:between w:val="nil"/>
        </w:pBdr>
        <w:spacing w:after="0" w:line="240" w:lineRule="auto"/>
        <w:rPr>
          <w:rFonts w:ascii="Arial" w:eastAsia="Arial" w:hAnsi="Arial" w:cs="Arial"/>
          <w:color w:val="000000"/>
          <w:sz w:val="20"/>
          <w:szCs w:val="20"/>
        </w:rPr>
      </w:pPr>
    </w:p>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La segretaria verbalizzante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Il Presidente</w:t>
      </w:r>
    </w:p>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Caterina Policicchio</w:t>
      </w:r>
    </w:p>
    <w:p w:rsidR="008127A7" w:rsidRDefault="008127A7">
      <w:pPr>
        <w:pBdr>
          <w:top w:val="nil"/>
          <w:left w:val="nil"/>
          <w:bottom w:val="nil"/>
          <w:right w:val="nil"/>
          <w:between w:val="nil"/>
        </w:pBdr>
        <w:spacing w:after="0" w:line="240" w:lineRule="auto"/>
        <w:rPr>
          <w:rFonts w:ascii="Arial" w:eastAsia="Arial" w:hAnsi="Arial" w:cs="Arial"/>
          <w:color w:val="000000"/>
          <w:sz w:val="20"/>
          <w:szCs w:val="20"/>
        </w:rPr>
      </w:pPr>
    </w:p>
    <w:p w:rsidR="003836D0" w:rsidRDefault="003836D0">
      <w:pPr>
        <w:pBdr>
          <w:top w:val="nil"/>
          <w:left w:val="nil"/>
          <w:bottom w:val="nil"/>
          <w:right w:val="nil"/>
          <w:between w:val="nil"/>
        </w:pBdr>
        <w:spacing w:after="0" w:line="240" w:lineRule="auto"/>
        <w:rPr>
          <w:rFonts w:ascii="Arial" w:eastAsia="Arial" w:hAnsi="Arial" w:cs="Arial"/>
          <w:color w:val="000000"/>
          <w:sz w:val="20"/>
          <w:szCs w:val="20"/>
        </w:rPr>
      </w:pPr>
    </w:p>
    <w:p w:rsidR="003836D0" w:rsidRDefault="003836D0">
      <w:pPr>
        <w:pBdr>
          <w:top w:val="nil"/>
          <w:left w:val="nil"/>
          <w:bottom w:val="nil"/>
          <w:right w:val="nil"/>
          <w:between w:val="nil"/>
        </w:pBdr>
        <w:spacing w:after="0" w:line="240" w:lineRule="auto"/>
        <w:rPr>
          <w:rFonts w:ascii="Arial" w:eastAsia="Arial" w:hAnsi="Arial" w:cs="Arial"/>
          <w:color w:val="000000"/>
          <w:sz w:val="20"/>
          <w:szCs w:val="20"/>
        </w:rPr>
      </w:pPr>
    </w:p>
    <w:p w:rsidR="003836D0" w:rsidRDefault="003836D0">
      <w:pPr>
        <w:pBdr>
          <w:top w:val="nil"/>
          <w:left w:val="nil"/>
          <w:bottom w:val="nil"/>
          <w:right w:val="nil"/>
          <w:between w:val="nil"/>
        </w:pBdr>
        <w:spacing w:after="0" w:line="240" w:lineRule="auto"/>
        <w:rPr>
          <w:rFonts w:ascii="Arial" w:eastAsia="Arial" w:hAnsi="Arial" w:cs="Arial"/>
          <w:color w:val="000000"/>
          <w:sz w:val="20"/>
          <w:szCs w:val="20"/>
        </w:rPr>
      </w:pPr>
    </w:p>
    <w:p w:rsidR="003836D0" w:rsidRDefault="003836D0">
      <w:pPr>
        <w:pBdr>
          <w:top w:val="nil"/>
          <w:left w:val="nil"/>
          <w:bottom w:val="nil"/>
          <w:right w:val="nil"/>
          <w:between w:val="nil"/>
        </w:pBdr>
        <w:spacing w:after="0" w:line="240" w:lineRule="auto"/>
        <w:rPr>
          <w:rFonts w:ascii="Arial" w:eastAsia="Arial" w:hAnsi="Arial" w:cs="Arial"/>
          <w:b/>
          <w:color w:val="000000"/>
          <w:sz w:val="20"/>
          <w:szCs w:val="20"/>
          <w:u w:val="single"/>
        </w:rPr>
      </w:pPr>
    </w:p>
    <w:p w:rsidR="008127A7" w:rsidRDefault="008127A7">
      <w:pPr>
        <w:pBdr>
          <w:top w:val="nil"/>
          <w:left w:val="nil"/>
          <w:bottom w:val="nil"/>
          <w:right w:val="nil"/>
          <w:between w:val="nil"/>
        </w:pBdr>
        <w:spacing w:after="0" w:line="240" w:lineRule="auto"/>
        <w:rPr>
          <w:rFonts w:ascii="Arial" w:eastAsia="Arial" w:hAnsi="Arial" w:cs="Arial"/>
          <w:b/>
          <w:color w:val="000000"/>
          <w:sz w:val="20"/>
          <w:szCs w:val="20"/>
          <w:u w:val="single"/>
        </w:rPr>
      </w:pPr>
    </w:p>
    <w:p w:rsidR="008127A7" w:rsidRDefault="00AD30D3">
      <w:pPr>
        <w:pBdr>
          <w:top w:val="nil"/>
          <w:left w:val="nil"/>
          <w:bottom w:val="nil"/>
          <w:right w:val="nil"/>
          <w:between w:val="nil"/>
        </w:pBd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Allegato A - Calcolo per la distribuzione del Bonus senza limiti di cui all’art 19 del D.Lvo 150/2009.</w:t>
      </w:r>
    </w:p>
    <w:p w:rsidR="008127A7" w:rsidRDefault="008127A7">
      <w:pPr>
        <w:pBdr>
          <w:top w:val="nil"/>
          <w:left w:val="nil"/>
          <w:bottom w:val="nil"/>
          <w:right w:val="nil"/>
          <w:between w:val="nil"/>
        </w:pBdr>
        <w:spacing w:after="0" w:line="240" w:lineRule="auto"/>
        <w:rPr>
          <w:rFonts w:ascii="Arial" w:eastAsia="Arial" w:hAnsi="Arial" w:cs="Arial"/>
          <w:color w:val="000000"/>
          <w:sz w:val="20"/>
          <w:szCs w:val="20"/>
        </w:rPr>
      </w:pPr>
    </w:p>
    <w:p w:rsidR="008127A7" w:rsidRDefault="008127A7">
      <w:pPr>
        <w:pBdr>
          <w:top w:val="nil"/>
          <w:left w:val="nil"/>
          <w:bottom w:val="nil"/>
          <w:right w:val="nil"/>
          <w:between w:val="nil"/>
        </w:pBdr>
        <w:spacing w:after="0" w:line="240" w:lineRule="auto"/>
        <w:rPr>
          <w:rFonts w:ascii="Arial" w:eastAsia="Arial" w:hAnsi="Arial" w:cs="Arial"/>
          <w:color w:val="000000"/>
          <w:sz w:val="20"/>
          <w:szCs w:val="20"/>
        </w:rPr>
      </w:pPr>
    </w:p>
    <w:p w:rsidR="008127A7" w:rsidRDefault="00B523DD">
      <w:pPr>
        <w:pBdr>
          <w:top w:val="nil"/>
          <w:left w:val="nil"/>
          <w:bottom w:val="nil"/>
          <w:right w:val="nil"/>
          <w:between w:val="nil"/>
        </w:pBdr>
        <w:spacing w:after="0" w:line="240" w:lineRule="auto"/>
        <w:rPr>
          <w:rFonts w:ascii="Arial" w:eastAsia="Arial" w:hAnsi="Arial" w:cs="Arial"/>
          <w:color w:val="000000"/>
          <w:sz w:val="20"/>
          <w:szCs w:val="20"/>
        </w:rPr>
      </w:pPr>
      <w:r>
        <w:pict>
          <v:group id="_x0000_s1026" style="position:absolute;margin-left:99.5pt;margin-top:.2pt;width:329.45pt;height:66.55pt;z-index:251658240;mso-position-horizontal-relative:margin" coordorigin="1550,2325" coordsize="6589,1331">
            <v:shapetype id="_x0000_t202" coordsize="21600,21600" o:spt="202" path="m,l,21600r21600,l21600,xe">
              <v:stroke joinstyle="miter"/>
              <v:path gradientshapeok="t" o:connecttype="rect"/>
            </v:shapetype>
            <v:shape id="Casella di testo 2" o:spid="_x0000_s1027" type="#_x0000_t202" style="position:absolute;left:4101;top:2325;width:4038;height:374;visibility:visible" stroked="f">
              <v:textbox>
                <w:txbxContent>
                  <w:p w:rsidR="00CA49F1" w:rsidRDefault="00CA49F1">
                    <w:pPr>
                      <w:pStyle w:val="Default"/>
                      <w:rPr>
                        <w:rFonts w:ascii="Arial" w:hAnsi="Arial" w:cs="Arial"/>
                        <w:sz w:val="20"/>
                        <w:szCs w:val="20"/>
                      </w:rPr>
                    </w:pPr>
                    <w:r>
                      <w:rPr>
                        <w:rFonts w:ascii="Arial" w:hAnsi="Arial" w:cs="Arial"/>
                        <w:sz w:val="20"/>
                        <w:szCs w:val="20"/>
                      </w:rPr>
                      <w:t>Bonus in euro assegnato alla scuola</w:t>
                    </w:r>
                  </w:p>
                </w:txbxContent>
              </v:textbox>
            </v:shape>
            <v:shape id="Casella di testo 2" o:spid="_x0000_s1028" type="#_x0000_t202" style="position:absolute;left:4069;top:2856;width:4042;height:800;visibility:visible" stroked="f">
              <v:textbox>
                <w:txbxContent>
                  <w:p w:rsidR="00CA49F1" w:rsidRDefault="00CA49F1">
                    <w:pPr>
                      <w:rPr>
                        <w:rFonts w:ascii="Times New Roman" w:hAnsi="Times New Roman" w:cs="Times New Roman"/>
                      </w:rPr>
                    </w:pPr>
                    <w:r>
                      <w:rPr>
                        <w:rFonts w:ascii="Arial" w:hAnsi="Arial" w:cs="Arial"/>
                        <w:sz w:val="20"/>
                        <w:szCs w:val="20"/>
                      </w:rPr>
                      <w:t>Sommatoria dei punti totalizzati dal 60% dei docenti con il punteggio maggiore</w:t>
                    </w:r>
                  </w:p>
                </w:txbxContent>
              </v:textbox>
            </v:shape>
            <v:shape id="Casella di testo 2" o:spid="_x0000_s1029" type="#_x0000_t202" style="position:absolute;left:1550;top:2625;width:2394;height:374;visibility:visible" stroked="f">
              <v:textbox>
                <w:txbxContent>
                  <w:p w:rsidR="00CA49F1" w:rsidRDefault="00CA49F1">
                    <w:pPr>
                      <w:pStyle w:val="Default"/>
                      <w:rPr>
                        <w:rFonts w:ascii="Arial" w:hAnsi="Arial" w:cs="Arial"/>
                        <w:sz w:val="20"/>
                        <w:szCs w:val="20"/>
                      </w:rPr>
                    </w:pPr>
                    <w:r>
                      <w:rPr>
                        <w:rFonts w:ascii="Arial" w:hAnsi="Arial" w:cs="Arial"/>
                        <w:sz w:val="20"/>
                        <w:szCs w:val="20"/>
                      </w:rPr>
                      <w:t>Coefficiente di riparto =</w:t>
                    </w:r>
                  </w:p>
                </w:txbxContent>
              </v:textbox>
            </v:shape>
            <v:shapetype id="_x0000_t32" coordsize="21600,21600" o:spt="32" o:oned="t" path="m,l21600,21600e" filled="f">
              <v:path arrowok="t" fillok="f" o:connecttype="none"/>
              <o:lock v:ext="edit" shapetype="t"/>
            </v:shapetype>
            <v:shape id="_x0000_s1030" type="#_x0000_t32" style="position:absolute;left:4101;top:2790;width:3289;height:0" o:connectortype="straight"/>
            <w10:wrap anchorx="margin"/>
          </v:group>
        </w:pict>
      </w:r>
    </w:p>
    <w:p w:rsidR="008127A7" w:rsidRDefault="008127A7">
      <w:pPr>
        <w:pBdr>
          <w:top w:val="nil"/>
          <w:left w:val="nil"/>
          <w:bottom w:val="nil"/>
          <w:right w:val="nil"/>
          <w:between w:val="nil"/>
        </w:pBdr>
        <w:spacing w:after="0" w:line="240" w:lineRule="auto"/>
        <w:rPr>
          <w:rFonts w:ascii="Arial" w:eastAsia="Arial" w:hAnsi="Arial" w:cs="Arial"/>
          <w:color w:val="000000"/>
          <w:sz w:val="20"/>
          <w:szCs w:val="20"/>
        </w:rPr>
      </w:pPr>
    </w:p>
    <w:p w:rsidR="008127A7" w:rsidRDefault="008127A7">
      <w:pPr>
        <w:pBdr>
          <w:top w:val="nil"/>
          <w:left w:val="nil"/>
          <w:bottom w:val="nil"/>
          <w:right w:val="nil"/>
          <w:between w:val="nil"/>
        </w:pBdr>
        <w:spacing w:after="0" w:line="240" w:lineRule="auto"/>
        <w:rPr>
          <w:rFonts w:ascii="Arial" w:eastAsia="Arial" w:hAnsi="Arial" w:cs="Arial"/>
          <w:color w:val="000000"/>
          <w:sz w:val="20"/>
          <w:szCs w:val="20"/>
        </w:rPr>
      </w:pPr>
    </w:p>
    <w:p w:rsidR="008127A7" w:rsidRDefault="008127A7">
      <w:pPr>
        <w:pBdr>
          <w:top w:val="nil"/>
          <w:left w:val="nil"/>
          <w:bottom w:val="nil"/>
          <w:right w:val="nil"/>
          <w:between w:val="nil"/>
        </w:pBdr>
        <w:spacing w:after="0" w:line="240" w:lineRule="auto"/>
        <w:rPr>
          <w:rFonts w:ascii="Arial" w:eastAsia="Arial" w:hAnsi="Arial" w:cs="Arial"/>
          <w:color w:val="000000"/>
          <w:sz w:val="20"/>
          <w:szCs w:val="20"/>
        </w:rPr>
      </w:pPr>
    </w:p>
    <w:p w:rsidR="008127A7" w:rsidRDefault="008127A7">
      <w:pPr>
        <w:pBdr>
          <w:top w:val="nil"/>
          <w:left w:val="nil"/>
          <w:bottom w:val="nil"/>
          <w:right w:val="nil"/>
          <w:between w:val="nil"/>
        </w:pBdr>
        <w:spacing w:after="0" w:line="240" w:lineRule="auto"/>
        <w:rPr>
          <w:rFonts w:ascii="Arial" w:eastAsia="Arial" w:hAnsi="Arial" w:cs="Arial"/>
          <w:color w:val="000000"/>
          <w:sz w:val="20"/>
          <w:szCs w:val="20"/>
        </w:rPr>
      </w:pPr>
    </w:p>
    <w:p w:rsidR="008127A7" w:rsidRDefault="008127A7">
      <w:pPr>
        <w:pBdr>
          <w:top w:val="nil"/>
          <w:left w:val="nil"/>
          <w:bottom w:val="nil"/>
          <w:right w:val="nil"/>
          <w:between w:val="nil"/>
        </w:pBdr>
        <w:spacing w:after="0" w:line="240" w:lineRule="auto"/>
        <w:rPr>
          <w:rFonts w:ascii="Arial" w:eastAsia="Arial" w:hAnsi="Arial" w:cs="Arial"/>
          <w:color w:val="000000"/>
          <w:sz w:val="20"/>
          <w:szCs w:val="20"/>
        </w:rPr>
      </w:pPr>
    </w:p>
    <w:p w:rsidR="008127A7" w:rsidRDefault="00AD30D3">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Ore lavoro docente A = Intero (Coefficiente di riparto  X  Totali punti del docente A) / 17,50</w:t>
      </w:r>
    </w:p>
    <w:p w:rsidR="008127A7" w:rsidRDefault="008127A7">
      <w:pPr>
        <w:pBdr>
          <w:top w:val="nil"/>
          <w:left w:val="nil"/>
          <w:bottom w:val="nil"/>
          <w:right w:val="nil"/>
          <w:between w:val="nil"/>
        </w:pBdr>
        <w:spacing w:after="0" w:line="240" w:lineRule="auto"/>
        <w:jc w:val="center"/>
        <w:rPr>
          <w:rFonts w:ascii="Arial" w:eastAsia="Arial" w:hAnsi="Arial" w:cs="Arial"/>
          <w:color w:val="000000"/>
          <w:sz w:val="20"/>
          <w:szCs w:val="20"/>
        </w:rPr>
      </w:pPr>
    </w:p>
    <w:p w:rsidR="008127A7" w:rsidRDefault="00AD30D3">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Bonus docente A = Ore lavoro docente A  X 17,50</w:t>
      </w:r>
    </w:p>
    <w:p w:rsidR="008127A7" w:rsidRDefault="008127A7">
      <w:pPr>
        <w:pBdr>
          <w:top w:val="nil"/>
          <w:left w:val="nil"/>
          <w:bottom w:val="nil"/>
          <w:right w:val="nil"/>
          <w:between w:val="nil"/>
        </w:pBdr>
        <w:spacing w:after="0" w:line="240" w:lineRule="auto"/>
        <w:jc w:val="center"/>
        <w:rPr>
          <w:rFonts w:ascii="Arial" w:eastAsia="Arial" w:hAnsi="Arial" w:cs="Arial"/>
          <w:color w:val="000000"/>
          <w:sz w:val="20"/>
          <w:szCs w:val="20"/>
        </w:rPr>
      </w:pPr>
    </w:p>
    <w:p w:rsidR="008127A7" w:rsidRDefault="00AD30D3">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ESEMPIO – SIMULAZIONE</w:t>
      </w:r>
    </w:p>
    <w:p w:rsidR="008127A7" w:rsidRDefault="00AD30D3">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b/>
          <w:color w:val="000000"/>
          <w:sz w:val="20"/>
          <w:szCs w:val="20"/>
        </w:rPr>
        <w:t>il docente che totalizza un punteggio inferiore a 20 punti non accede al Bonus</w:t>
      </w:r>
      <w:r>
        <w:rPr>
          <w:rFonts w:ascii="Arial" w:eastAsia="Arial" w:hAnsi="Arial" w:cs="Arial"/>
          <w:color w:val="000000"/>
          <w:sz w:val="20"/>
          <w:szCs w:val="20"/>
        </w:rPr>
        <w:t>)</w:t>
      </w:r>
    </w:p>
    <w:p w:rsidR="008127A7" w:rsidRDefault="00AD30D3">
      <w:pPr>
        <w:pBdr>
          <w:top w:val="nil"/>
          <w:left w:val="nil"/>
          <w:bottom w:val="nil"/>
          <w:right w:val="nil"/>
          <w:between w:val="nil"/>
        </w:pBdr>
        <w:spacing w:after="0" w:line="240" w:lineRule="auto"/>
        <w:jc w:val="center"/>
        <w:rPr>
          <w:rFonts w:ascii="Arial" w:eastAsia="Arial" w:hAnsi="Arial" w:cs="Arial"/>
          <w:color w:val="000000"/>
          <w:sz w:val="20"/>
          <w:szCs w:val="20"/>
        </w:rPr>
      </w:pPr>
      <w:r>
        <w:rPr>
          <w:b/>
          <w:color w:val="000000"/>
          <w:sz w:val="20"/>
          <w:szCs w:val="20"/>
        </w:rPr>
        <w:t>(max totalizzabile 100 punti ossia 20+40+40)</w:t>
      </w:r>
    </w:p>
    <w:tbl>
      <w:tblPr>
        <w:tblStyle w:val="af2"/>
        <w:tblW w:w="88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7"/>
        <w:gridCol w:w="1170"/>
        <w:gridCol w:w="1520"/>
        <w:gridCol w:w="1538"/>
        <w:gridCol w:w="1538"/>
        <w:gridCol w:w="1538"/>
      </w:tblGrid>
      <w:tr w:rsidR="008127A7">
        <w:trPr>
          <w:trHeight w:val="300"/>
          <w:jc w:val="center"/>
        </w:trPr>
        <w:tc>
          <w:tcPr>
            <w:tcW w:w="1557" w:type="dxa"/>
            <w:vAlign w:val="center"/>
          </w:tcPr>
          <w:p w:rsidR="008127A7" w:rsidRDefault="00AD30D3">
            <w:pPr>
              <w:spacing w:after="0" w:line="240" w:lineRule="auto"/>
              <w:jc w:val="center"/>
              <w:rPr>
                <w:b/>
                <w:color w:val="000000"/>
                <w:sz w:val="20"/>
                <w:szCs w:val="20"/>
              </w:rPr>
            </w:pPr>
            <w:r>
              <w:rPr>
                <w:b/>
                <w:color w:val="000000"/>
                <w:sz w:val="20"/>
                <w:szCs w:val="20"/>
              </w:rPr>
              <w:t>Somma totale /</w:t>
            </w:r>
          </w:p>
          <w:p w:rsidR="008127A7" w:rsidRDefault="00AD30D3">
            <w:pPr>
              <w:spacing w:after="0" w:line="240" w:lineRule="auto"/>
              <w:jc w:val="center"/>
              <w:rPr>
                <w:b/>
                <w:color w:val="000000"/>
                <w:sz w:val="20"/>
                <w:szCs w:val="20"/>
              </w:rPr>
            </w:pPr>
            <w:r>
              <w:rPr>
                <w:b/>
                <w:color w:val="000000"/>
                <w:sz w:val="20"/>
                <w:szCs w:val="20"/>
              </w:rPr>
              <w:t>Punti totali 60% doc. con maggiore punteggio</w:t>
            </w:r>
          </w:p>
        </w:tc>
        <w:tc>
          <w:tcPr>
            <w:tcW w:w="1170" w:type="dxa"/>
            <w:vAlign w:val="center"/>
          </w:tcPr>
          <w:p w:rsidR="008127A7" w:rsidRDefault="00AD30D3">
            <w:pPr>
              <w:spacing w:after="0" w:line="240" w:lineRule="auto"/>
              <w:jc w:val="center"/>
              <w:rPr>
                <w:b/>
                <w:color w:val="000000"/>
                <w:sz w:val="20"/>
                <w:szCs w:val="20"/>
              </w:rPr>
            </w:pPr>
            <w:r>
              <w:rPr>
                <w:b/>
                <w:color w:val="000000"/>
                <w:sz w:val="20"/>
                <w:szCs w:val="20"/>
              </w:rPr>
              <w:t>coeff rip</w:t>
            </w:r>
          </w:p>
        </w:tc>
        <w:tc>
          <w:tcPr>
            <w:tcW w:w="1520" w:type="dxa"/>
            <w:vAlign w:val="center"/>
          </w:tcPr>
          <w:p w:rsidR="008127A7" w:rsidRDefault="00AD30D3">
            <w:pPr>
              <w:spacing w:after="0" w:line="240" w:lineRule="auto"/>
              <w:jc w:val="center"/>
              <w:rPr>
                <w:b/>
                <w:color w:val="000000"/>
                <w:sz w:val="20"/>
                <w:szCs w:val="20"/>
              </w:rPr>
            </w:pPr>
            <w:r>
              <w:rPr>
                <w:b/>
                <w:color w:val="000000"/>
                <w:sz w:val="20"/>
                <w:szCs w:val="20"/>
              </w:rPr>
              <w:t>PUNTI docente</w:t>
            </w:r>
          </w:p>
        </w:tc>
        <w:tc>
          <w:tcPr>
            <w:tcW w:w="1538" w:type="dxa"/>
            <w:vAlign w:val="center"/>
          </w:tcPr>
          <w:p w:rsidR="008127A7" w:rsidRDefault="00AD30D3">
            <w:pPr>
              <w:spacing w:after="0" w:line="240" w:lineRule="auto"/>
              <w:jc w:val="center"/>
              <w:rPr>
                <w:b/>
                <w:color w:val="000000"/>
                <w:sz w:val="20"/>
                <w:szCs w:val="20"/>
              </w:rPr>
            </w:pPr>
            <w:r>
              <w:rPr>
                <w:b/>
                <w:color w:val="000000"/>
                <w:sz w:val="20"/>
                <w:szCs w:val="20"/>
              </w:rPr>
              <w:t>Quota docente</w:t>
            </w:r>
          </w:p>
          <w:p w:rsidR="008127A7" w:rsidRDefault="00AD30D3">
            <w:pPr>
              <w:spacing w:after="0" w:line="240" w:lineRule="auto"/>
              <w:jc w:val="center"/>
              <w:rPr>
                <w:b/>
                <w:color w:val="000000"/>
                <w:sz w:val="20"/>
                <w:szCs w:val="20"/>
              </w:rPr>
            </w:pPr>
            <w:r>
              <w:rPr>
                <w:b/>
                <w:color w:val="000000"/>
                <w:sz w:val="20"/>
                <w:szCs w:val="20"/>
              </w:rPr>
              <w:t>(Coeff.rip X Punti docenti)</w:t>
            </w:r>
          </w:p>
        </w:tc>
        <w:tc>
          <w:tcPr>
            <w:tcW w:w="1538" w:type="dxa"/>
          </w:tcPr>
          <w:p w:rsidR="008127A7" w:rsidRDefault="00AD30D3">
            <w:pPr>
              <w:spacing w:after="0" w:line="240" w:lineRule="auto"/>
              <w:jc w:val="center"/>
              <w:rPr>
                <w:b/>
                <w:color w:val="000000"/>
                <w:sz w:val="20"/>
                <w:szCs w:val="20"/>
              </w:rPr>
            </w:pPr>
            <w:r>
              <w:rPr>
                <w:b/>
                <w:color w:val="000000"/>
                <w:sz w:val="20"/>
                <w:szCs w:val="20"/>
              </w:rPr>
              <w:t>Ore lavoro</w:t>
            </w:r>
          </w:p>
          <w:p w:rsidR="008127A7" w:rsidRDefault="00AD30D3">
            <w:pPr>
              <w:spacing w:after="0" w:line="240" w:lineRule="auto"/>
              <w:jc w:val="center"/>
              <w:rPr>
                <w:b/>
                <w:color w:val="000000"/>
                <w:sz w:val="20"/>
                <w:szCs w:val="20"/>
              </w:rPr>
            </w:pPr>
            <w:r>
              <w:rPr>
                <w:b/>
                <w:color w:val="000000"/>
                <w:sz w:val="20"/>
                <w:szCs w:val="20"/>
              </w:rPr>
              <w:t>Intero (quota docente / 17.50)</w:t>
            </w:r>
          </w:p>
        </w:tc>
        <w:tc>
          <w:tcPr>
            <w:tcW w:w="1538" w:type="dxa"/>
          </w:tcPr>
          <w:p w:rsidR="008127A7" w:rsidRDefault="00AD30D3">
            <w:pPr>
              <w:spacing w:after="0" w:line="240" w:lineRule="auto"/>
              <w:jc w:val="center"/>
              <w:rPr>
                <w:b/>
                <w:color w:val="000000"/>
                <w:sz w:val="20"/>
                <w:szCs w:val="20"/>
              </w:rPr>
            </w:pPr>
            <w:r>
              <w:rPr>
                <w:b/>
                <w:color w:val="000000"/>
                <w:sz w:val="20"/>
                <w:szCs w:val="20"/>
              </w:rPr>
              <w:t>Quota bonus</w:t>
            </w:r>
          </w:p>
          <w:p w:rsidR="008127A7" w:rsidRDefault="00AD30D3">
            <w:pPr>
              <w:spacing w:after="0" w:line="240" w:lineRule="auto"/>
              <w:jc w:val="center"/>
              <w:rPr>
                <w:b/>
                <w:color w:val="000000"/>
                <w:sz w:val="20"/>
                <w:szCs w:val="20"/>
              </w:rPr>
            </w:pPr>
            <w:r>
              <w:rPr>
                <w:b/>
                <w:color w:val="000000"/>
                <w:sz w:val="20"/>
                <w:szCs w:val="20"/>
              </w:rPr>
              <w:t>(Ore lavoro x 17,50)</w:t>
            </w:r>
          </w:p>
        </w:tc>
      </w:tr>
      <w:tr w:rsidR="008127A7">
        <w:trPr>
          <w:trHeight w:val="300"/>
          <w:jc w:val="center"/>
        </w:trPr>
        <w:tc>
          <w:tcPr>
            <w:tcW w:w="1557" w:type="dxa"/>
            <w:vMerge w:val="restart"/>
            <w:vAlign w:val="center"/>
          </w:tcPr>
          <w:p w:rsidR="008127A7" w:rsidRDefault="00AD30D3">
            <w:pPr>
              <w:spacing w:after="0" w:line="240" w:lineRule="auto"/>
              <w:jc w:val="center"/>
              <w:rPr>
                <w:b/>
                <w:color w:val="FF0000"/>
                <w:sz w:val="20"/>
                <w:szCs w:val="20"/>
                <w:u w:val="single"/>
              </w:rPr>
            </w:pPr>
            <w:r>
              <w:rPr>
                <w:b/>
                <w:color w:val="FF0000"/>
                <w:sz w:val="20"/>
                <w:szCs w:val="20"/>
                <w:u w:val="single"/>
              </w:rPr>
              <w:t>20.000,00</w:t>
            </w:r>
          </w:p>
          <w:p w:rsidR="008127A7" w:rsidRDefault="00AD30D3">
            <w:pPr>
              <w:spacing w:after="0" w:line="240" w:lineRule="auto"/>
              <w:jc w:val="center"/>
              <w:rPr>
                <w:b/>
                <w:color w:val="0070C0"/>
                <w:sz w:val="20"/>
                <w:szCs w:val="20"/>
              </w:rPr>
            </w:pPr>
            <w:r>
              <w:rPr>
                <w:b/>
                <w:color w:val="0070C0"/>
                <w:sz w:val="20"/>
                <w:szCs w:val="20"/>
              </w:rPr>
              <w:t>1209</w:t>
            </w:r>
          </w:p>
        </w:tc>
        <w:tc>
          <w:tcPr>
            <w:tcW w:w="1170" w:type="dxa"/>
            <w:vMerge w:val="restart"/>
            <w:vAlign w:val="center"/>
          </w:tcPr>
          <w:p w:rsidR="008127A7" w:rsidRDefault="008127A7">
            <w:pPr>
              <w:jc w:val="center"/>
              <w:rPr>
                <w:color w:val="000000"/>
              </w:rPr>
            </w:pPr>
          </w:p>
          <w:p w:rsidR="008127A7" w:rsidRDefault="00AD30D3">
            <w:pPr>
              <w:jc w:val="center"/>
              <w:rPr>
                <w:color w:val="000000"/>
              </w:rPr>
            </w:pPr>
            <w:r>
              <w:rPr>
                <w:color w:val="000000"/>
              </w:rPr>
              <w:t>16,5426</w:t>
            </w:r>
          </w:p>
          <w:p w:rsidR="008127A7" w:rsidRDefault="008127A7">
            <w:pPr>
              <w:spacing w:after="0" w:line="240" w:lineRule="auto"/>
              <w:jc w:val="center"/>
              <w:rPr>
                <w:color w:val="000000"/>
                <w:sz w:val="20"/>
                <w:szCs w:val="20"/>
              </w:rPr>
            </w:pPr>
          </w:p>
        </w:tc>
        <w:tc>
          <w:tcPr>
            <w:tcW w:w="1520" w:type="dxa"/>
            <w:vAlign w:val="center"/>
          </w:tcPr>
          <w:p w:rsidR="008127A7" w:rsidRDefault="00AD30D3">
            <w:pPr>
              <w:spacing w:after="0" w:line="240" w:lineRule="auto"/>
              <w:jc w:val="right"/>
              <w:rPr>
                <w:color w:val="000000"/>
              </w:rPr>
            </w:pPr>
            <w:r>
              <w:rPr>
                <w:color w:val="000000"/>
              </w:rPr>
              <w:t>100</w:t>
            </w:r>
          </w:p>
        </w:tc>
        <w:tc>
          <w:tcPr>
            <w:tcW w:w="1538" w:type="dxa"/>
            <w:vAlign w:val="center"/>
          </w:tcPr>
          <w:p w:rsidR="008127A7" w:rsidRDefault="00AD30D3">
            <w:pPr>
              <w:spacing w:after="0" w:line="240" w:lineRule="auto"/>
              <w:jc w:val="right"/>
              <w:rPr>
                <w:color w:val="000000"/>
              </w:rPr>
            </w:pPr>
            <w:r>
              <w:rPr>
                <w:color w:val="000000"/>
              </w:rPr>
              <w:t>1.654,26</w:t>
            </w:r>
          </w:p>
        </w:tc>
        <w:tc>
          <w:tcPr>
            <w:tcW w:w="1538" w:type="dxa"/>
            <w:vAlign w:val="bottom"/>
          </w:tcPr>
          <w:p w:rsidR="008127A7" w:rsidRDefault="00AD30D3">
            <w:pPr>
              <w:spacing w:after="0" w:line="240" w:lineRule="auto"/>
              <w:jc w:val="right"/>
              <w:rPr>
                <w:color w:val="000000"/>
              </w:rPr>
            </w:pPr>
            <w:r>
              <w:rPr>
                <w:color w:val="000000"/>
              </w:rPr>
              <w:t>94</w:t>
            </w:r>
          </w:p>
        </w:tc>
        <w:tc>
          <w:tcPr>
            <w:tcW w:w="1538" w:type="dxa"/>
            <w:vAlign w:val="bottom"/>
          </w:tcPr>
          <w:p w:rsidR="008127A7" w:rsidRDefault="00AD30D3">
            <w:pPr>
              <w:spacing w:after="0" w:line="240" w:lineRule="auto"/>
              <w:jc w:val="right"/>
              <w:rPr>
                <w:color w:val="000000"/>
              </w:rPr>
            </w:pPr>
            <w:r>
              <w:rPr>
                <w:color w:val="000000"/>
              </w:rPr>
              <w:t>1645</w:t>
            </w:r>
          </w:p>
        </w:tc>
      </w:tr>
      <w:tr w:rsidR="008127A7">
        <w:trPr>
          <w:trHeight w:val="300"/>
          <w:jc w:val="center"/>
        </w:trPr>
        <w:tc>
          <w:tcPr>
            <w:tcW w:w="1557" w:type="dxa"/>
            <w:vMerge/>
            <w:vAlign w:val="center"/>
          </w:tcPr>
          <w:p w:rsidR="008127A7" w:rsidRDefault="008127A7">
            <w:pPr>
              <w:widowControl w:val="0"/>
              <w:pBdr>
                <w:top w:val="nil"/>
                <w:left w:val="nil"/>
                <w:bottom w:val="nil"/>
                <w:right w:val="nil"/>
                <w:between w:val="nil"/>
              </w:pBdr>
              <w:spacing w:after="0"/>
              <w:rPr>
                <w:color w:val="000000"/>
              </w:rPr>
            </w:pPr>
          </w:p>
        </w:tc>
        <w:tc>
          <w:tcPr>
            <w:tcW w:w="1170" w:type="dxa"/>
            <w:vMerge/>
            <w:vAlign w:val="center"/>
          </w:tcPr>
          <w:p w:rsidR="008127A7" w:rsidRDefault="008127A7">
            <w:pPr>
              <w:widowControl w:val="0"/>
              <w:pBdr>
                <w:top w:val="nil"/>
                <w:left w:val="nil"/>
                <w:bottom w:val="nil"/>
                <w:right w:val="nil"/>
                <w:between w:val="nil"/>
              </w:pBdr>
              <w:spacing w:after="0"/>
              <w:rPr>
                <w:color w:val="000000"/>
              </w:rPr>
            </w:pPr>
          </w:p>
        </w:tc>
        <w:tc>
          <w:tcPr>
            <w:tcW w:w="1520" w:type="dxa"/>
            <w:vAlign w:val="center"/>
          </w:tcPr>
          <w:p w:rsidR="008127A7" w:rsidRDefault="00AD30D3">
            <w:pPr>
              <w:spacing w:after="0" w:line="240" w:lineRule="auto"/>
              <w:jc w:val="right"/>
              <w:rPr>
                <w:color w:val="000000"/>
              </w:rPr>
            </w:pPr>
            <w:r>
              <w:rPr>
                <w:color w:val="000000"/>
              </w:rPr>
              <w:t>100</w:t>
            </w:r>
          </w:p>
        </w:tc>
        <w:tc>
          <w:tcPr>
            <w:tcW w:w="1538" w:type="dxa"/>
            <w:vAlign w:val="center"/>
          </w:tcPr>
          <w:p w:rsidR="008127A7" w:rsidRDefault="00AD30D3">
            <w:pPr>
              <w:spacing w:after="0" w:line="240" w:lineRule="auto"/>
              <w:jc w:val="right"/>
              <w:rPr>
                <w:color w:val="000000"/>
              </w:rPr>
            </w:pPr>
            <w:r>
              <w:rPr>
                <w:color w:val="000000"/>
              </w:rPr>
              <w:t>1.654,26</w:t>
            </w:r>
          </w:p>
        </w:tc>
        <w:tc>
          <w:tcPr>
            <w:tcW w:w="1538" w:type="dxa"/>
            <w:vAlign w:val="bottom"/>
          </w:tcPr>
          <w:p w:rsidR="008127A7" w:rsidRDefault="00AD30D3">
            <w:pPr>
              <w:spacing w:after="0" w:line="240" w:lineRule="auto"/>
              <w:jc w:val="right"/>
              <w:rPr>
                <w:color w:val="000000"/>
              </w:rPr>
            </w:pPr>
            <w:r>
              <w:rPr>
                <w:color w:val="000000"/>
              </w:rPr>
              <w:t>94</w:t>
            </w:r>
          </w:p>
        </w:tc>
        <w:tc>
          <w:tcPr>
            <w:tcW w:w="1538" w:type="dxa"/>
            <w:vAlign w:val="bottom"/>
          </w:tcPr>
          <w:p w:rsidR="008127A7" w:rsidRDefault="00AD30D3">
            <w:pPr>
              <w:spacing w:after="0" w:line="240" w:lineRule="auto"/>
              <w:jc w:val="right"/>
              <w:rPr>
                <w:color w:val="000000"/>
              </w:rPr>
            </w:pPr>
            <w:r>
              <w:rPr>
                <w:color w:val="000000"/>
              </w:rPr>
              <w:t>1645</w:t>
            </w:r>
          </w:p>
        </w:tc>
      </w:tr>
      <w:tr w:rsidR="008127A7">
        <w:trPr>
          <w:trHeight w:val="300"/>
          <w:jc w:val="center"/>
        </w:trPr>
        <w:tc>
          <w:tcPr>
            <w:tcW w:w="1557" w:type="dxa"/>
            <w:vMerge/>
            <w:vAlign w:val="center"/>
          </w:tcPr>
          <w:p w:rsidR="008127A7" w:rsidRDefault="008127A7">
            <w:pPr>
              <w:widowControl w:val="0"/>
              <w:pBdr>
                <w:top w:val="nil"/>
                <w:left w:val="nil"/>
                <w:bottom w:val="nil"/>
                <w:right w:val="nil"/>
                <w:between w:val="nil"/>
              </w:pBdr>
              <w:spacing w:after="0"/>
              <w:rPr>
                <w:color w:val="000000"/>
              </w:rPr>
            </w:pPr>
          </w:p>
        </w:tc>
        <w:tc>
          <w:tcPr>
            <w:tcW w:w="1170" w:type="dxa"/>
            <w:vMerge/>
            <w:vAlign w:val="center"/>
          </w:tcPr>
          <w:p w:rsidR="008127A7" w:rsidRDefault="008127A7">
            <w:pPr>
              <w:widowControl w:val="0"/>
              <w:pBdr>
                <w:top w:val="nil"/>
                <w:left w:val="nil"/>
                <w:bottom w:val="nil"/>
                <w:right w:val="nil"/>
                <w:between w:val="nil"/>
              </w:pBdr>
              <w:spacing w:after="0"/>
              <w:rPr>
                <w:color w:val="000000"/>
              </w:rPr>
            </w:pPr>
          </w:p>
        </w:tc>
        <w:tc>
          <w:tcPr>
            <w:tcW w:w="1520" w:type="dxa"/>
            <w:vAlign w:val="center"/>
          </w:tcPr>
          <w:p w:rsidR="008127A7" w:rsidRDefault="00AD30D3">
            <w:pPr>
              <w:spacing w:after="0" w:line="240" w:lineRule="auto"/>
              <w:jc w:val="right"/>
              <w:rPr>
                <w:color w:val="000000"/>
              </w:rPr>
            </w:pPr>
            <w:r>
              <w:rPr>
                <w:color w:val="000000"/>
              </w:rPr>
              <w:t>98</w:t>
            </w:r>
          </w:p>
        </w:tc>
        <w:tc>
          <w:tcPr>
            <w:tcW w:w="1538" w:type="dxa"/>
            <w:vAlign w:val="center"/>
          </w:tcPr>
          <w:p w:rsidR="008127A7" w:rsidRDefault="00AD30D3">
            <w:pPr>
              <w:spacing w:after="0" w:line="240" w:lineRule="auto"/>
              <w:jc w:val="right"/>
              <w:rPr>
                <w:color w:val="000000"/>
              </w:rPr>
            </w:pPr>
            <w:r>
              <w:rPr>
                <w:color w:val="000000"/>
              </w:rPr>
              <w:t>1.621,17</w:t>
            </w:r>
          </w:p>
        </w:tc>
        <w:tc>
          <w:tcPr>
            <w:tcW w:w="1538" w:type="dxa"/>
            <w:vAlign w:val="bottom"/>
          </w:tcPr>
          <w:p w:rsidR="008127A7" w:rsidRDefault="00AD30D3">
            <w:pPr>
              <w:spacing w:after="0" w:line="240" w:lineRule="auto"/>
              <w:jc w:val="right"/>
              <w:rPr>
                <w:color w:val="000000"/>
              </w:rPr>
            </w:pPr>
            <w:r>
              <w:rPr>
                <w:color w:val="000000"/>
              </w:rPr>
              <w:t>92</w:t>
            </w:r>
          </w:p>
        </w:tc>
        <w:tc>
          <w:tcPr>
            <w:tcW w:w="1538" w:type="dxa"/>
            <w:vAlign w:val="bottom"/>
          </w:tcPr>
          <w:p w:rsidR="008127A7" w:rsidRDefault="00AD30D3">
            <w:pPr>
              <w:spacing w:after="0" w:line="240" w:lineRule="auto"/>
              <w:jc w:val="right"/>
              <w:rPr>
                <w:color w:val="000000"/>
              </w:rPr>
            </w:pPr>
            <w:r>
              <w:rPr>
                <w:color w:val="000000"/>
              </w:rPr>
              <w:t>1610</w:t>
            </w:r>
          </w:p>
        </w:tc>
      </w:tr>
      <w:tr w:rsidR="008127A7">
        <w:trPr>
          <w:trHeight w:val="300"/>
          <w:jc w:val="center"/>
        </w:trPr>
        <w:tc>
          <w:tcPr>
            <w:tcW w:w="1557" w:type="dxa"/>
            <w:vMerge/>
            <w:vAlign w:val="center"/>
          </w:tcPr>
          <w:p w:rsidR="008127A7" w:rsidRDefault="008127A7">
            <w:pPr>
              <w:widowControl w:val="0"/>
              <w:pBdr>
                <w:top w:val="nil"/>
                <w:left w:val="nil"/>
                <w:bottom w:val="nil"/>
                <w:right w:val="nil"/>
                <w:between w:val="nil"/>
              </w:pBdr>
              <w:spacing w:after="0"/>
              <w:rPr>
                <w:color w:val="000000"/>
              </w:rPr>
            </w:pPr>
          </w:p>
        </w:tc>
        <w:tc>
          <w:tcPr>
            <w:tcW w:w="1170" w:type="dxa"/>
            <w:vMerge/>
            <w:vAlign w:val="center"/>
          </w:tcPr>
          <w:p w:rsidR="008127A7" w:rsidRDefault="008127A7">
            <w:pPr>
              <w:widowControl w:val="0"/>
              <w:pBdr>
                <w:top w:val="nil"/>
                <w:left w:val="nil"/>
                <w:bottom w:val="nil"/>
                <w:right w:val="nil"/>
                <w:between w:val="nil"/>
              </w:pBdr>
              <w:spacing w:after="0"/>
              <w:rPr>
                <w:color w:val="000000"/>
              </w:rPr>
            </w:pPr>
          </w:p>
        </w:tc>
        <w:tc>
          <w:tcPr>
            <w:tcW w:w="1520" w:type="dxa"/>
            <w:vAlign w:val="center"/>
          </w:tcPr>
          <w:p w:rsidR="008127A7" w:rsidRDefault="00AD30D3">
            <w:pPr>
              <w:spacing w:after="0" w:line="240" w:lineRule="auto"/>
              <w:jc w:val="right"/>
              <w:rPr>
                <w:color w:val="000000"/>
              </w:rPr>
            </w:pPr>
            <w:r>
              <w:rPr>
                <w:color w:val="000000"/>
              </w:rPr>
              <w:t>91</w:t>
            </w:r>
          </w:p>
        </w:tc>
        <w:tc>
          <w:tcPr>
            <w:tcW w:w="1538" w:type="dxa"/>
            <w:vAlign w:val="center"/>
          </w:tcPr>
          <w:p w:rsidR="008127A7" w:rsidRDefault="00AD30D3">
            <w:pPr>
              <w:spacing w:after="0" w:line="240" w:lineRule="auto"/>
              <w:jc w:val="right"/>
              <w:rPr>
                <w:color w:val="000000"/>
              </w:rPr>
            </w:pPr>
            <w:r>
              <w:rPr>
                <w:color w:val="000000"/>
              </w:rPr>
              <w:t>1.505,38</w:t>
            </w:r>
          </w:p>
        </w:tc>
        <w:tc>
          <w:tcPr>
            <w:tcW w:w="1538" w:type="dxa"/>
            <w:vAlign w:val="bottom"/>
          </w:tcPr>
          <w:p w:rsidR="008127A7" w:rsidRDefault="00AD30D3">
            <w:pPr>
              <w:spacing w:after="0" w:line="240" w:lineRule="auto"/>
              <w:jc w:val="right"/>
              <w:rPr>
                <w:color w:val="000000"/>
              </w:rPr>
            </w:pPr>
            <w:r>
              <w:rPr>
                <w:color w:val="000000"/>
              </w:rPr>
              <w:t>86</w:t>
            </w:r>
          </w:p>
        </w:tc>
        <w:tc>
          <w:tcPr>
            <w:tcW w:w="1538" w:type="dxa"/>
            <w:vAlign w:val="bottom"/>
          </w:tcPr>
          <w:p w:rsidR="008127A7" w:rsidRDefault="00AD30D3">
            <w:pPr>
              <w:spacing w:after="0" w:line="240" w:lineRule="auto"/>
              <w:jc w:val="right"/>
              <w:rPr>
                <w:color w:val="000000"/>
              </w:rPr>
            </w:pPr>
            <w:r>
              <w:rPr>
                <w:color w:val="000000"/>
              </w:rPr>
              <w:t>1505</w:t>
            </w:r>
          </w:p>
        </w:tc>
      </w:tr>
      <w:tr w:rsidR="008127A7">
        <w:trPr>
          <w:trHeight w:val="300"/>
          <w:jc w:val="center"/>
        </w:trPr>
        <w:tc>
          <w:tcPr>
            <w:tcW w:w="1557" w:type="dxa"/>
            <w:vMerge/>
            <w:vAlign w:val="center"/>
          </w:tcPr>
          <w:p w:rsidR="008127A7" w:rsidRDefault="008127A7">
            <w:pPr>
              <w:widowControl w:val="0"/>
              <w:pBdr>
                <w:top w:val="nil"/>
                <w:left w:val="nil"/>
                <w:bottom w:val="nil"/>
                <w:right w:val="nil"/>
                <w:between w:val="nil"/>
              </w:pBdr>
              <w:spacing w:after="0"/>
              <w:rPr>
                <w:color w:val="000000"/>
              </w:rPr>
            </w:pPr>
          </w:p>
        </w:tc>
        <w:tc>
          <w:tcPr>
            <w:tcW w:w="1170" w:type="dxa"/>
            <w:vMerge/>
            <w:vAlign w:val="center"/>
          </w:tcPr>
          <w:p w:rsidR="008127A7" w:rsidRDefault="008127A7">
            <w:pPr>
              <w:widowControl w:val="0"/>
              <w:pBdr>
                <w:top w:val="nil"/>
                <w:left w:val="nil"/>
                <w:bottom w:val="nil"/>
                <w:right w:val="nil"/>
                <w:between w:val="nil"/>
              </w:pBdr>
              <w:spacing w:after="0"/>
              <w:rPr>
                <w:color w:val="000000"/>
              </w:rPr>
            </w:pPr>
          </w:p>
        </w:tc>
        <w:tc>
          <w:tcPr>
            <w:tcW w:w="1520" w:type="dxa"/>
            <w:vAlign w:val="center"/>
          </w:tcPr>
          <w:p w:rsidR="008127A7" w:rsidRDefault="00AD30D3">
            <w:pPr>
              <w:spacing w:after="0" w:line="240" w:lineRule="auto"/>
              <w:jc w:val="right"/>
              <w:rPr>
                <w:color w:val="000000"/>
              </w:rPr>
            </w:pPr>
            <w:r>
              <w:rPr>
                <w:color w:val="000000"/>
              </w:rPr>
              <w:t>80</w:t>
            </w:r>
          </w:p>
        </w:tc>
        <w:tc>
          <w:tcPr>
            <w:tcW w:w="1538" w:type="dxa"/>
            <w:vAlign w:val="center"/>
          </w:tcPr>
          <w:p w:rsidR="008127A7" w:rsidRDefault="00AD30D3">
            <w:pPr>
              <w:spacing w:after="0" w:line="240" w:lineRule="auto"/>
              <w:jc w:val="right"/>
              <w:rPr>
                <w:color w:val="000000"/>
              </w:rPr>
            </w:pPr>
            <w:r>
              <w:rPr>
                <w:color w:val="000000"/>
              </w:rPr>
              <w:t>1.323,41</w:t>
            </w:r>
          </w:p>
        </w:tc>
        <w:tc>
          <w:tcPr>
            <w:tcW w:w="1538" w:type="dxa"/>
            <w:vAlign w:val="bottom"/>
          </w:tcPr>
          <w:p w:rsidR="008127A7" w:rsidRDefault="00AD30D3">
            <w:pPr>
              <w:spacing w:after="0" w:line="240" w:lineRule="auto"/>
              <w:jc w:val="right"/>
              <w:rPr>
                <w:color w:val="000000"/>
              </w:rPr>
            </w:pPr>
            <w:r>
              <w:rPr>
                <w:color w:val="000000"/>
              </w:rPr>
              <w:t>75</w:t>
            </w:r>
          </w:p>
        </w:tc>
        <w:tc>
          <w:tcPr>
            <w:tcW w:w="1538" w:type="dxa"/>
            <w:vAlign w:val="bottom"/>
          </w:tcPr>
          <w:p w:rsidR="008127A7" w:rsidRDefault="00AD30D3">
            <w:pPr>
              <w:spacing w:after="0" w:line="240" w:lineRule="auto"/>
              <w:jc w:val="right"/>
              <w:rPr>
                <w:color w:val="000000"/>
              </w:rPr>
            </w:pPr>
            <w:r>
              <w:rPr>
                <w:color w:val="000000"/>
              </w:rPr>
              <w:t>1312,5</w:t>
            </w:r>
          </w:p>
        </w:tc>
      </w:tr>
      <w:tr w:rsidR="008127A7">
        <w:trPr>
          <w:trHeight w:val="300"/>
          <w:jc w:val="center"/>
        </w:trPr>
        <w:tc>
          <w:tcPr>
            <w:tcW w:w="1557" w:type="dxa"/>
            <w:vMerge/>
            <w:vAlign w:val="center"/>
          </w:tcPr>
          <w:p w:rsidR="008127A7" w:rsidRDefault="008127A7">
            <w:pPr>
              <w:widowControl w:val="0"/>
              <w:pBdr>
                <w:top w:val="nil"/>
                <w:left w:val="nil"/>
                <w:bottom w:val="nil"/>
                <w:right w:val="nil"/>
                <w:between w:val="nil"/>
              </w:pBdr>
              <w:spacing w:after="0"/>
              <w:rPr>
                <w:color w:val="000000"/>
              </w:rPr>
            </w:pPr>
          </w:p>
        </w:tc>
        <w:tc>
          <w:tcPr>
            <w:tcW w:w="1170" w:type="dxa"/>
            <w:vMerge/>
            <w:vAlign w:val="center"/>
          </w:tcPr>
          <w:p w:rsidR="008127A7" w:rsidRDefault="008127A7">
            <w:pPr>
              <w:widowControl w:val="0"/>
              <w:pBdr>
                <w:top w:val="nil"/>
                <w:left w:val="nil"/>
                <w:bottom w:val="nil"/>
                <w:right w:val="nil"/>
                <w:between w:val="nil"/>
              </w:pBdr>
              <w:spacing w:after="0"/>
              <w:rPr>
                <w:color w:val="000000"/>
              </w:rPr>
            </w:pPr>
          </w:p>
        </w:tc>
        <w:tc>
          <w:tcPr>
            <w:tcW w:w="1520" w:type="dxa"/>
            <w:vAlign w:val="center"/>
          </w:tcPr>
          <w:p w:rsidR="008127A7" w:rsidRDefault="00AD30D3">
            <w:pPr>
              <w:spacing w:after="0" w:line="240" w:lineRule="auto"/>
              <w:jc w:val="right"/>
              <w:rPr>
                <w:color w:val="000000"/>
              </w:rPr>
            </w:pPr>
            <w:r>
              <w:rPr>
                <w:color w:val="000000"/>
              </w:rPr>
              <w:t>83</w:t>
            </w:r>
          </w:p>
        </w:tc>
        <w:tc>
          <w:tcPr>
            <w:tcW w:w="1538" w:type="dxa"/>
            <w:vAlign w:val="center"/>
          </w:tcPr>
          <w:p w:rsidR="008127A7" w:rsidRDefault="00AD30D3">
            <w:pPr>
              <w:spacing w:after="0" w:line="240" w:lineRule="auto"/>
              <w:jc w:val="right"/>
              <w:rPr>
                <w:color w:val="000000"/>
              </w:rPr>
            </w:pPr>
            <w:r>
              <w:rPr>
                <w:color w:val="000000"/>
              </w:rPr>
              <w:t>1.373,04</w:t>
            </w:r>
          </w:p>
        </w:tc>
        <w:tc>
          <w:tcPr>
            <w:tcW w:w="1538" w:type="dxa"/>
            <w:vAlign w:val="bottom"/>
          </w:tcPr>
          <w:p w:rsidR="008127A7" w:rsidRDefault="00AD30D3">
            <w:pPr>
              <w:spacing w:after="0" w:line="240" w:lineRule="auto"/>
              <w:jc w:val="right"/>
              <w:rPr>
                <w:color w:val="000000"/>
              </w:rPr>
            </w:pPr>
            <w:r>
              <w:rPr>
                <w:color w:val="000000"/>
              </w:rPr>
              <w:t>78</w:t>
            </w:r>
          </w:p>
        </w:tc>
        <w:tc>
          <w:tcPr>
            <w:tcW w:w="1538" w:type="dxa"/>
            <w:vAlign w:val="bottom"/>
          </w:tcPr>
          <w:p w:rsidR="008127A7" w:rsidRDefault="00AD30D3">
            <w:pPr>
              <w:spacing w:after="0" w:line="240" w:lineRule="auto"/>
              <w:jc w:val="right"/>
              <w:rPr>
                <w:color w:val="000000"/>
              </w:rPr>
            </w:pPr>
            <w:r>
              <w:rPr>
                <w:color w:val="000000"/>
              </w:rPr>
              <w:t>1365</w:t>
            </w:r>
          </w:p>
        </w:tc>
      </w:tr>
      <w:tr w:rsidR="008127A7">
        <w:trPr>
          <w:trHeight w:val="300"/>
          <w:jc w:val="center"/>
        </w:trPr>
        <w:tc>
          <w:tcPr>
            <w:tcW w:w="1557" w:type="dxa"/>
            <w:vMerge/>
            <w:vAlign w:val="center"/>
          </w:tcPr>
          <w:p w:rsidR="008127A7" w:rsidRDefault="008127A7">
            <w:pPr>
              <w:widowControl w:val="0"/>
              <w:pBdr>
                <w:top w:val="nil"/>
                <w:left w:val="nil"/>
                <w:bottom w:val="nil"/>
                <w:right w:val="nil"/>
                <w:between w:val="nil"/>
              </w:pBdr>
              <w:spacing w:after="0"/>
              <w:rPr>
                <w:color w:val="000000"/>
              </w:rPr>
            </w:pPr>
          </w:p>
        </w:tc>
        <w:tc>
          <w:tcPr>
            <w:tcW w:w="1170" w:type="dxa"/>
            <w:vMerge/>
            <w:vAlign w:val="center"/>
          </w:tcPr>
          <w:p w:rsidR="008127A7" w:rsidRDefault="008127A7">
            <w:pPr>
              <w:widowControl w:val="0"/>
              <w:pBdr>
                <w:top w:val="nil"/>
                <w:left w:val="nil"/>
                <w:bottom w:val="nil"/>
                <w:right w:val="nil"/>
                <w:between w:val="nil"/>
              </w:pBdr>
              <w:spacing w:after="0"/>
              <w:rPr>
                <w:color w:val="000000"/>
              </w:rPr>
            </w:pPr>
          </w:p>
        </w:tc>
        <w:tc>
          <w:tcPr>
            <w:tcW w:w="1520" w:type="dxa"/>
            <w:vAlign w:val="center"/>
          </w:tcPr>
          <w:p w:rsidR="008127A7" w:rsidRDefault="00AD30D3">
            <w:pPr>
              <w:spacing w:after="0" w:line="240" w:lineRule="auto"/>
              <w:jc w:val="right"/>
              <w:rPr>
                <w:color w:val="000000"/>
              </w:rPr>
            </w:pPr>
            <w:r>
              <w:rPr>
                <w:color w:val="000000"/>
              </w:rPr>
              <w:t>75</w:t>
            </w:r>
          </w:p>
        </w:tc>
        <w:tc>
          <w:tcPr>
            <w:tcW w:w="1538" w:type="dxa"/>
            <w:vAlign w:val="center"/>
          </w:tcPr>
          <w:p w:rsidR="008127A7" w:rsidRDefault="00AD30D3">
            <w:pPr>
              <w:spacing w:after="0" w:line="240" w:lineRule="auto"/>
              <w:jc w:val="right"/>
              <w:rPr>
                <w:color w:val="000000"/>
              </w:rPr>
            </w:pPr>
            <w:r>
              <w:rPr>
                <w:color w:val="000000"/>
              </w:rPr>
              <w:t>1.240,69</w:t>
            </w:r>
          </w:p>
        </w:tc>
        <w:tc>
          <w:tcPr>
            <w:tcW w:w="1538" w:type="dxa"/>
            <w:vAlign w:val="bottom"/>
          </w:tcPr>
          <w:p w:rsidR="008127A7" w:rsidRDefault="00AD30D3">
            <w:pPr>
              <w:spacing w:after="0" w:line="240" w:lineRule="auto"/>
              <w:jc w:val="right"/>
              <w:rPr>
                <w:color w:val="000000"/>
              </w:rPr>
            </w:pPr>
            <w:r>
              <w:rPr>
                <w:color w:val="000000"/>
              </w:rPr>
              <w:t>70</w:t>
            </w:r>
          </w:p>
        </w:tc>
        <w:tc>
          <w:tcPr>
            <w:tcW w:w="1538" w:type="dxa"/>
            <w:vAlign w:val="bottom"/>
          </w:tcPr>
          <w:p w:rsidR="008127A7" w:rsidRDefault="00AD30D3">
            <w:pPr>
              <w:spacing w:after="0" w:line="240" w:lineRule="auto"/>
              <w:jc w:val="right"/>
              <w:rPr>
                <w:color w:val="000000"/>
              </w:rPr>
            </w:pPr>
            <w:r>
              <w:rPr>
                <w:color w:val="000000"/>
              </w:rPr>
              <w:t>1225</w:t>
            </w:r>
          </w:p>
        </w:tc>
      </w:tr>
      <w:tr w:rsidR="008127A7">
        <w:trPr>
          <w:trHeight w:val="300"/>
          <w:jc w:val="center"/>
        </w:trPr>
        <w:tc>
          <w:tcPr>
            <w:tcW w:w="1557" w:type="dxa"/>
            <w:vMerge/>
            <w:vAlign w:val="center"/>
          </w:tcPr>
          <w:p w:rsidR="008127A7" w:rsidRDefault="008127A7">
            <w:pPr>
              <w:widowControl w:val="0"/>
              <w:pBdr>
                <w:top w:val="nil"/>
                <w:left w:val="nil"/>
                <w:bottom w:val="nil"/>
                <w:right w:val="nil"/>
                <w:between w:val="nil"/>
              </w:pBdr>
              <w:spacing w:after="0"/>
              <w:rPr>
                <w:color w:val="000000"/>
              </w:rPr>
            </w:pPr>
          </w:p>
        </w:tc>
        <w:tc>
          <w:tcPr>
            <w:tcW w:w="1170" w:type="dxa"/>
            <w:vMerge/>
            <w:vAlign w:val="center"/>
          </w:tcPr>
          <w:p w:rsidR="008127A7" w:rsidRDefault="008127A7">
            <w:pPr>
              <w:widowControl w:val="0"/>
              <w:pBdr>
                <w:top w:val="nil"/>
                <w:left w:val="nil"/>
                <w:bottom w:val="nil"/>
                <w:right w:val="nil"/>
                <w:between w:val="nil"/>
              </w:pBdr>
              <w:spacing w:after="0"/>
              <w:rPr>
                <w:color w:val="000000"/>
              </w:rPr>
            </w:pPr>
          </w:p>
        </w:tc>
        <w:tc>
          <w:tcPr>
            <w:tcW w:w="1520" w:type="dxa"/>
            <w:vAlign w:val="center"/>
          </w:tcPr>
          <w:p w:rsidR="008127A7" w:rsidRDefault="00AD30D3">
            <w:pPr>
              <w:spacing w:after="0" w:line="240" w:lineRule="auto"/>
              <w:jc w:val="right"/>
              <w:rPr>
                <w:color w:val="000000"/>
              </w:rPr>
            </w:pPr>
            <w:r>
              <w:rPr>
                <w:color w:val="000000"/>
              </w:rPr>
              <w:t>91</w:t>
            </w:r>
          </w:p>
        </w:tc>
        <w:tc>
          <w:tcPr>
            <w:tcW w:w="1538" w:type="dxa"/>
            <w:vAlign w:val="center"/>
          </w:tcPr>
          <w:p w:rsidR="008127A7" w:rsidRDefault="00AD30D3">
            <w:pPr>
              <w:spacing w:after="0" w:line="240" w:lineRule="auto"/>
              <w:jc w:val="right"/>
              <w:rPr>
                <w:color w:val="000000"/>
              </w:rPr>
            </w:pPr>
            <w:r>
              <w:rPr>
                <w:color w:val="000000"/>
              </w:rPr>
              <w:t>1.505,38</w:t>
            </w:r>
          </w:p>
        </w:tc>
        <w:tc>
          <w:tcPr>
            <w:tcW w:w="1538" w:type="dxa"/>
            <w:vAlign w:val="bottom"/>
          </w:tcPr>
          <w:p w:rsidR="008127A7" w:rsidRDefault="00AD30D3">
            <w:pPr>
              <w:spacing w:after="0" w:line="240" w:lineRule="auto"/>
              <w:jc w:val="right"/>
              <w:rPr>
                <w:color w:val="000000"/>
              </w:rPr>
            </w:pPr>
            <w:r>
              <w:rPr>
                <w:color w:val="000000"/>
              </w:rPr>
              <w:t>86</w:t>
            </w:r>
          </w:p>
        </w:tc>
        <w:tc>
          <w:tcPr>
            <w:tcW w:w="1538" w:type="dxa"/>
            <w:vAlign w:val="bottom"/>
          </w:tcPr>
          <w:p w:rsidR="008127A7" w:rsidRDefault="00AD30D3">
            <w:pPr>
              <w:spacing w:after="0" w:line="240" w:lineRule="auto"/>
              <w:jc w:val="right"/>
              <w:rPr>
                <w:color w:val="000000"/>
              </w:rPr>
            </w:pPr>
            <w:r>
              <w:rPr>
                <w:color w:val="000000"/>
              </w:rPr>
              <w:t>1505</w:t>
            </w:r>
          </w:p>
        </w:tc>
      </w:tr>
      <w:tr w:rsidR="008127A7">
        <w:trPr>
          <w:trHeight w:val="300"/>
          <w:jc w:val="center"/>
        </w:trPr>
        <w:tc>
          <w:tcPr>
            <w:tcW w:w="1557" w:type="dxa"/>
            <w:vMerge/>
            <w:vAlign w:val="center"/>
          </w:tcPr>
          <w:p w:rsidR="008127A7" w:rsidRDefault="008127A7">
            <w:pPr>
              <w:widowControl w:val="0"/>
              <w:pBdr>
                <w:top w:val="nil"/>
                <w:left w:val="nil"/>
                <w:bottom w:val="nil"/>
                <w:right w:val="nil"/>
                <w:between w:val="nil"/>
              </w:pBdr>
              <w:spacing w:after="0"/>
              <w:rPr>
                <w:color w:val="000000"/>
              </w:rPr>
            </w:pPr>
          </w:p>
        </w:tc>
        <w:tc>
          <w:tcPr>
            <w:tcW w:w="1170" w:type="dxa"/>
            <w:vMerge/>
            <w:vAlign w:val="center"/>
          </w:tcPr>
          <w:p w:rsidR="008127A7" w:rsidRDefault="008127A7">
            <w:pPr>
              <w:widowControl w:val="0"/>
              <w:pBdr>
                <w:top w:val="nil"/>
                <w:left w:val="nil"/>
                <w:bottom w:val="nil"/>
                <w:right w:val="nil"/>
                <w:between w:val="nil"/>
              </w:pBdr>
              <w:spacing w:after="0"/>
              <w:rPr>
                <w:color w:val="000000"/>
              </w:rPr>
            </w:pPr>
          </w:p>
        </w:tc>
        <w:tc>
          <w:tcPr>
            <w:tcW w:w="1520" w:type="dxa"/>
            <w:vAlign w:val="center"/>
          </w:tcPr>
          <w:p w:rsidR="008127A7" w:rsidRDefault="00AD30D3">
            <w:pPr>
              <w:spacing w:after="0" w:line="240" w:lineRule="auto"/>
              <w:jc w:val="right"/>
              <w:rPr>
                <w:color w:val="000000"/>
              </w:rPr>
            </w:pPr>
            <w:r>
              <w:rPr>
                <w:color w:val="000000"/>
              </w:rPr>
              <w:t>69</w:t>
            </w:r>
          </w:p>
        </w:tc>
        <w:tc>
          <w:tcPr>
            <w:tcW w:w="1538" w:type="dxa"/>
            <w:vAlign w:val="center"/>
          </w:tcPr>
          <w:p w:rsidR="008127A7" w:rsidRDefault="00AD30D3">
            <w:pPr>
              <w:spacing w:after="0" w:line="240" w:lineRule="auto"/>
              <w:jc w:val="right"/>
              <w:rPr>
                <w:color w:val="000000"/>
              </w:rPr>
            </w:pPr>
            <w:r>
              <w:rPr>
                <w:color w:val="000000"/>
              </w:rPr>
              <w:t>1.141,44</w:t>
            </w:r>
          </w:p>
        </w:tc>
        <w:tc>
          <w:tcPr>
            <w:tcW w:w="1538" w:type="dxa"/>
            <w:vAlign w:val="bottom"/>
          </w:tcPr>
          <w:p w:rsidR="008127A7" w:rsidRDefault="00AD30D3">
            <w:pPr>
              <w:spacing w:after="0" w:line="240" w:lineRule="auto"/>
              <w:jc w:val="right"/>
              <w:rPr>
                <w:color w:val="000000"/>
              </w:rPr>
            </w:pPr>
            <w:r>
              <w:rPr>
                <w:color w:val="000000"/>
              </w:rPr>
              <w:t>65</w:t>
            </w:r>
          </w:p>
        </w:tc>
        <w:tc>
          <w:tcPr>
            <w:tcW w:w="1538" w:type="dxa"/>
            <w:vAlign w:val="bottom"/>
          </w:tcPr>
          <w:p w:rsidR="008127A7" w:rsidRDefault="00AD30D3">
            <w:pPr>
              <w:spacing w:after="0" w:line="240" w:lineRule="auto"/>
              <w:jc w:val="right"/>
              <w:rPr>
                <w:color w:val="000000"/>
              </w:rPr>
            </w:pPr>
            <w:r>
              <w:rPr>
                <w:color w:val="000000"/>
              </w:rPr>
              <w:t>1137,5</w:t>
            </w:r>
          </w:p>
        </w:tc>
      </w:tr>
      <w:tr w:rsidR="008127A7">
        <w:trPr>
          <w:trHeight w:val="300"/>
          <w:jc w:val="center"/>
        </w:trPr>
        <w:tc>
          <w:tcPr>
            <w:tcW w:w="1557" w:type="dxa"/>
            <w:vMerge/>
            <w:vAlign w:val="center"/>
          </w:tcPr>
          <w:p w:rsidR="008127A7" w:rsidRDefault="008127A7">
            <w:pPr>
              <w:widowControl w:val="0"/>
              <w:pBdr>
                <w:top w:val="nil"/>
                <w:left w:val="nil"/>
                <w:bottom w:val="nil"/>
                <w:right w:val="nil"/>
                <w:between w:val="nil"/>
              </w:pBdr>
              <w:spacing w:after="0"/>
              <w:rPr>
                <w:color w:val="000000"/>
              </w:rPr>
            </w:pPr>
          </w:p>
        </w:tc>
        <w:tc>
          <w:tcPr>
            <w:tcW w:w="1170" w:type="dxa"/>
            <w:vMerge/>
            <w:vAlign w:val="center"/>
          </w:tcPr>
          <w:p w:rsidR="008127A7" w:rsidRDefault="008127A7">
            <w:pPr>
              <w:widowControl w:val="0"/>
              <w:pBdr>
                <w:top w:val="nil"/>
                <w:left w:val="nil"/>
                <w:bottom w:val="nil"/>
                <w:right w:val="nil"/>
                <w:between w:val="nil"/>
              </w:pBdr>
              <w:spacing w:after="0"/>
              <w:rPr>
                <w:color w:val="000000"/>
              </w:rPr>
            </w:pPr>
          </w:p>
        </w:tc>
        <w:tc>
          <w:tcPr>
            <w:tcW w:w="1520" w:type="dxa"/>
            <w:vAlign w:val="center"/>
          </w:tcPr>
          <w:p w:rsidR="008127A7" w:rsidRDefault="00AD30D3">
            <w:pPr>
              <w:spacing w:after="0" w:line="240" w:lineRule="auto"/>
              <w:jc w:val="right"/>
              <w:rPr>
                <w:color w:val="000000"/>
              </w:rPr>
            </w:pPr>
            <w:r>
              <w:rPr>
                <w:color w:val="000000"/>
              </w:rPr>
              <w:t>62</w:t>
            </w:r>
          </w:p>
        </w:tc>
        <w:tc>
          <w:tcPr>
            <w:tcW w:w="1538" w:type="dxa"/>
            <w:vAlign w:val="center"/>
          </w:tcPr>
          <w:p w:rsidR="008127A7" w:rsidRDefault="00AD30D3">
            <w:pPr>
              <w:spacing w:after="0" w:line="240" w:lineRule="auto"/>
              <w:jc w:val="right"/>
              <w:rPr>
                <w:color w:val="000000"/>
              </w:rPr>
            </w:pPr>
            <w:r>
              <w:rPr>
                <w:color w:val="000000"/>
              </w:rPr>
              <w:t>1.025,64</w:t>
            </w:r>
          </w:p>
        </w:tc>
        <w:tc>
          <w:tcPr>
            <w:tcW w:w="1538" w:type="dxa"/>
            <w:vAlign w:val="bottom"/>
          </w:tcPr>
          <w:p w:rsidR="008127A7" w:rsidRDefault="00AD30D3">
            <w:pPr>
              <w:spacing w:after="0" w:line="240" w:lineRule="auto"/>
              <w:jc w:val="right"/>
              <w:rPr>
                <w:color w:val="000000"/>
              </w:rPr>
            </w:pPr>
            <w:r>
              <w:rPr>
                <w:color w:val="000000"/>
              </w:rPr>
              <w:t>58</w:t>
            </w:r>
          </w:p>
        </w:tc>
        <w:tc>
          <w:tcPr>
            <w:tcW w:w="1538" w:type="dxa"/>
            <w:vAlign w:val="bottom"/>
          </w:tcPr>
          <w:p w:rsidR="008127A7" w:rsidRDefault="00AD30D3">
            <w:pPr>
              <w:spacing w:after="0" w:line="240" w:lineRule="auto"/>
              <w:jc w:val="right"/>
              <w:rPr>
                <w:color w:val="000000"/>
              </w:rPr>
            </w:pPr>
            <w:r>
              <w:rPr>
                <w:color w:val="000000"/>
              </w:rPr>
              <w:t>1015</w:t>
            </w:r>
          </w:p>
        </w:tc>
      </w:tr>
      <w:tr w:rsidR="008127A7">
        <w:trPr>
          <w:trHeight w:val="300"/>
          <w:jc w:val="center"/>
        </w:trPr>
        <w:tc>
          <w:tcPr>
            <w:tcW w:w="1557" w:type="dxa"/>
            <w:vMerge/>
            <w:vAlign w:val="center"/>
          </w:tcPr>
          <w:p w:rsidR="008127A7" w:rsidRDefault="008127A7">
            <w:pPr>
              <w:widowControl w:val="0"/>
              <w:pBdr>
                <w:top w:val="nil"/>
                <w:left w:val="nil"/>
                <w:bottom w:val="nil"/>
                <w:right w:val="nil"/>
                <w:between w:val="nil"/>
              </w:pBdr>
              <w:spacing w:after="0"/>
              <w:rPr>
                <w:color w:val="000000"/>
              </w:rPr>
            </w:pPr>
          </w:p>
        </w:tc>
        <w:tc>
          <w:tcPr>
            <w:tcW w:w="1170" w:type="dxa"/>
            <w:vMerge/>
            <w:vAlign w:val="center"/>
          </w:tcPr>
          <w:p w:rsidR="008127A7" w:rsidRDefault="008127A7">
            <w:pPr>
              <w:widowControl w:val="0"/>
              <w:pBdr>
                <w:top w:val="nil"/>
                <w:left w:val="nil"/>
                <w:bottom w:val="nil"/>
                <w:right w:val="nil"/>
                <w:between w:val="nil"/>
              </w:pBdr>
              <w:spacing w:after="0"/>
              <w:rPr>
                <w:color w:val="000000"/>
              </w:rPr>
            </w:pPr>
          </w:p>
        </w:tc>
        <w:tc>
          <w:tcPr>
            <w:tcW w:w="1520" w:type="dxa"/>
            <w:vAlign w:val="center"/>
          </w:tcPr>
          <w:p w:rsidR="008127A7" w:rsidRDefault="00AD30D3">
            <w:pPr>
              <w:spacing w:after="0" w:line="240" w:lineRule="auto"/>
              <w:jc w:val="right"/>
              <w:rPr>
                <w:color w:val="000000"/>
              </w:rPr>
            </w:pPr>
            <w:r>
              <w:rPr>
                <w:color w:val="000000"/>
              </w:rPr>
              <w:t>58</w:t>
            </w:r>
          </w:p>
        </w:tc>
        <w:tc>
          <w:tcPr>
            <w:tcW w:w="1538" w:type="dxa"/>
            <w:vAlign w:val="center"/>
          </w:tcPr>
          <w:p w:rsidR="008127A7" w:rsidRDefault="00AD30D3">
            <w:pPr>
              <w:spacing w:after="0" w:line="240" w:lineRule="auto"/>
              <w:jc w:val="right"/>
              <w:rPr>
                <w:color w:val="000000"/>
              </w:rPr>
            </w:pPr>
            <w:r>
              <w:rPr>
                <w:color w:val="000000"/>
              </w:rPr>
              <w:t>959,47</w:t>
            </w:r>
          </w:p>
        </w:tc>
        <w:tc>
          <w:tcPr>
            <w:tcW w:w="1538" w:type="dxa"/>
            <w:vAlign w:val="bottom"/>
          </w:tcPr>
          <w:p w:rsidR="008127A7" w:rsidRDefault="00AD30D3">
            <w:pPr>
              <w:spacing w:after="0" w:line="240" w:lineRule="auto"/>
              <w:jc w:val="right"/>
              <w:rPr>
                <w:color w:val="000000"/>
              </w:rPr>
            </w:pPr>
            <w:r>
              <w:rPr>
                <w:color w:val="000000"/>
              </w:rPr>
              <w:t>54</w:t>
            </w:r>
          </w:p>
        </w:tc>
        <w:tc>
          <w:tcPr>
            <w:tcW w:w="1538" w:type="dxa"/>
            <w:vAlign w:val="bottom"/>
          </w:tcPr>
          <w:p w:rsidR="008127A7" w:rsidRDefault="00AD30D3">
            <w:pPr>
              <w:spacing w:after="0" w:line="240" w:lineRule="auto"/>
              <w:jc w:val="right"/>
              <w:rPr>
                <w:color w:val="000000"/>
              </w:rPr>
            </w:pPr>
            <w:r>
              <w:rPr>
                <w:color w:val="000000"/>
              </w:rPr>
              <w:t>945</w:t>
            </w:r>
          </w:p>
        </w:tc>
      </w:tr>
      <w:tr w:rsidR="008127A7">
        <w:trPr>
          <w:trHeight w:val="300"/>
          <w:jc w:val="center"/>
        </w:trPr>
        <w:tc>
          <w:tcPr>
            <w:tcW w:w="1557" w:type="dxa"/>
            <w:vMerge/>
            <w:vAlign w:val="center"/>
          </w:tcPr>
          <w:p w:rsidR="008127A7" w:rsidRDefault="008127A7">
            <w:pPr>
              <w:widowControl w:val="0"/>
              <w:pBdr>
                <w:top w:val="nil"/>
                <w:left w:val="nil"/>
                <w:bottom w:val="nil"/>
                <w:right w:val="nil"/>
                <w:between w:val="nil"/>
              </w:pBdr>
              <w:spacing w:after="0"/>
              <w:rPr>
                <w:color w:val="000000"/>
              </w:rPr>
            </w:pPr>
          </w:p>
        </w:tc>
        <w:tc>
          <w:tcPr>
            <w:tcW w:w="1170" w:type="dxa"/>
            <w:vMerge/>
            <w:vAlign w:val="center"/>
          </w:tcPr>
          <w:p w:rsidR="008127A7" w:rsidRDefault="008127A7">
            <w:pPr>
              <w:widowControl w:val="0"/>
              <w:pBdr>
                <w:top w:val="nil"/>
                <w:left w:val="nil"/>
                <w:bottom w:val="nil"/>
                <w:right w:val="nil"/>
                <w:between w:val="nil"/>
              </w:pBdr>
              <w:spacing w:after="0"/>
              <w:rPr>
                <w:color w:val="000000"/>
              </w:rPr>
            </w:pPr>
          </w:p>
        </w:tc>
        <w:tc>
          <w:tcPr>
            <w:tcW w:w="1520" w:type="dxa"/>
            <w:vAlign w:val="center"/>
          </w:tcPr>
          <w:p w:rsidR="008127A7" w:rsidRDefault="00AD30D3">
            <w:pPr>
              <w:spacing w:after="0" w:line="240" w:lineRule="auto"/>
              <w:jc w:val="right"/>
              <w:rPr>
                <w:color w:val="000000"/>
              </w:rPr>
            </w:pPr>
            <w:r>
              <w:rPr>
                <w:color w:val="000000"/>
              </w:rPr>
              <w:t>52</w:t>
            </w:r>
          </w:p>
        </w:tc>
        <w:tc>
          <w:tcPr>
            <w:tcW w:w="1538" w:type="dxa"/>
            <w:vAlign w:val="center"/>
          </w:tcPr>
          <w:p w:rsidR="008127A7" w:rsidRDefault="00AD30D3">
            <w:pPr>
              <w:spacing w:after="0" w:line="240" w:lineRule="auto"/>
              <w:jc w:val="right"/>
              <w:rPr>
                <w:color w:val="000000"/>
              </w:rPr>
            </w:pPr>
            <w:r>
              <w:rPr>
                <w:color w:val="000000"/>
              </w:rPr>
              <w:t>860,22</w:t>
            </w:r>
          </w:p>
        </w:tc>
        <w:tc>
          <w:tcPr>
            <w:tcW w:w="1538" w:type="dxa"/>
            <w:vAlign w:val="bottom"/>
          </w:tcPr>
          <w:p w:rsidR="008127A7" w:rsidRDefault="00AD30D3">
            <w:pPr>
              <w:spacing w:after="0" w:line="240" w:lineRule="auto"/>
              <w:jc w:val="right"/>
              <w:rPr>
                <w:color w:val="000000"/>
              </w:rPr>
            </w:pPr>
            <w:r>
              <w:rPr>
                <w:color w:val="000000"/>
              </w:rPr>
              <w:t>49</w:t>
            </w:r>
          </w:p>
        </w:tc>
        <w:tc>
          <w:tcPr>
            <w:tcW w:w="1538" w:type="dxa"/>
            <w:vAlign w:val="bottom"/>
          </w:tcPr>
          <w:p w:rsidR="008127A7" w:rsidRDefault="00AD30D3">
            <w:pPr>
              <w:spacing w:after="0" w:line="240" w:lineRule="auto"/>
              <w:jc w:val="right"/>
              <w:rPr>
                <w:color w:val="000000"/>
              </w:rPr>
            </w:pPr>
            <w:r>
              <w:rPr>
                <w:color w:val="000000"/>
              </w:rPr>
              <w:t>857,5</w:t>
            </w:r>
          </w:p>
        </w:tc>
      </w:tr>
      <w:tr w:rsidR="008127A7">
        <w:trPr>
          <w:trHeight w:val="300"/>
          <w:jc w:val="center"/>
        </w:trPr>
        <w:tc>
          <w:tcPr>
            <w:tcW w:w="1557" w:type="dxa"/>
            <w:vMerge/>
            <w:vAlign w:val="center"/>
          </w:tcPr>
          <w:p w:rsidR="008127A7" w:rsidRDefault="008127A7">
            <w:pPr>
              <w:widowControl w:val="0"/>
              <w:pBdr>
                <w:top w:val="nil"/>
                <w:left w:val="nil"/>
                <w:bottom w:val="nil"/>
                <w:right w:val="nil"/>
                <w:between w:val="nil"/>
              </w:pBdr>
              <w:spacing w:after="0"/>
              <w:rPr>
                <w:color w:val="000000"/>
              </w:rPr>
            </w:pPr>
          </w:p>
        </w:tc>
        <w:tc>
          <w:tcPr>
            <w:tcW w:w="1170" w:type="dxa"/>
            <w:vMerge/>
            <w:vAlign w:val="center"/>
          </w:tcPr>
          <w:p w:rsidR="008127A7" w:rsidRDefault="008127A7">
            <w:pPr>
              <w:widowControl w:val="0"/>
              <w:pBdr>
                <w:top w:val="nil"/>
                <w:left w:val="nil"/>
                <w:bottom w:val="nil"/>
                <w:right w:val="nil"/>
                <w:between w:val="nil"/>
              </w:pBdr>
              <w:spacing w:after="0"/>
              <w:rPr>
                <w:color w:val="000000"/>
              </w:rPr>
            </w:pPr>
          </w:p>
        </w:tc>
        <w:tc>
          <w:tcPr>
            <w:tcW w:w="1520" w:type="dxa"/>
            <w:vAlign w:val="center"/>
          </w:tcPr>
          <w:p w:rsidR="008127A7" w:rsidRDefault="00AD30D3">
            <w:pPr>
              <w:spacing w:after="0" w:line="240" w:lineRule="auto"/>
              <w:jc w:val="right"/>
              <w:rPr>
                <w:color w:val="000000"/>
              </w:rPr>
            </w:pPr>
            <w:r>
              <w:rPr>
                <w:color w:val="000000"/>
              </w:rPr>
              <w:t>48</w:t>
            </w:r>
          </w:p>
        </w:tc>
        <w:tc>
          <w:tcPr>
            <w:tcW w:w="1538" w:type="dxa"/>
            <w:vAlign w:val="center"/>
          </w:tcPr>
          <w:p w:rsidR="008127A7" w:rsidRDefault="00AD30D3">
            <w:pPr>
              <w:spacing w:after="0" w:line="240" w:lineRule="auto"/>
              <w:jc w:val="right"/>
              <w:rPr>
                <w:color w:val="000000"/>
              </w:rPr>
            </w:pPr>
            <w:r>
              <w:rPr>
                <w:color w:val="000000"/>
              </w:rPr>
              <w:t>794,04</w:t>
            </w:r>
          </w:p>
        </w:tc>
        <w:tc>
          <w:tcPr>
            <w:tcW w:w="1538" w:type="dxa"/>
            <w:vAlign w:val="bottom"/>
          </w:tcPr>
          <w:p w:rsidR="008127A7" w:rsidRDefault="00AD30D3">
            <w:pPr>
              <w:spacing w:after="0" w:line="240" w:lineRule="auto"/>
              <w:jc w:val="right"/>
              <w:rPr>
                <w:color w:val="000000"/>
              </w:rPr>
            </w:pPr>
            <w:r>
              <w:rPr>
                <w:color w:val="000000"/>
              </w:rPr>
              <w:t>45</w:t>
            </w:r>
          </w:p>
        </w:tc>
        <w:tc>
          <w:tcPr>
            <w:tcW w:w="1538" w:type="dxa"/>
            <w:vAlign w:val="bottom"/>
          </w:tcPr>
          <w:p w:rsidR="008127A7" w:rsidRDefault="00AD30D3">
            <w:pPr>
              <w:spacing w:after="0" w:line="240" w:lineRule="auto"/>
              <w:jc w:val="right"/>
              <w:rPr>
                <w:color w:val="000000"/>
              </w:rPr>
            </w:pPr>
            <w:r>
              <w:rPr>
                <w:color w:val="000000"/>
              </w:rPr>
              <w:t>787,5</w:t>
            </w:r>
          </w:p>
        </w:tc>
      </w:tr>
      <w:tr w:rsidR="008127A7">
        <w:trPr>
          <w:trHeight w:val="300"/>
          <w:jc w:val="center"/>
        </w:trPr>
        <w:tc>
          <w:tcPr>
            <w:tcW w:w="1557" w:type="dxa"/>
            <w:vMerge/>
            <w:vAlign w:val="center"/>
          </w:tcPr>
          <w:p w:rsidR="008127A7" w:rsidRDefault="008127A7">
            <w:pPr>
              <w:widowControl w:val="0"/>
              <w:pBdr>
                <w:top w:val="nil"/>
                <w:left w:val="nil"/>
                <w:bottom w:val="nil"/>
                <w:right w:val="nil"/>
                <w:between w:val="nil"/>
              </w:pBdr>
              <w:spacing w:after="0"/>
              <w:rPr>
                <w:color w:val="000000"/>
              </w:rPr>
            </w:pPr>
          </w:p>
        </w:tc>
        <w:tc>
          <w:tcPr>
            <w:tcW w:w="1170" w:type="dxa"/>
            <w:vMerge/>
            <w:vAlign w:val="center"/>
          </w:tcPr>
          <w:p w:rsidR="008127A7" w:rsidRDefault="008127A7">
            <w:pPr>
              <w:widowControl w:val="0"/>
              <w:pBdr>
                <w:top w:val="nil"/>
                <w:left w:val="nil"/>
                <w:bottom w:val="nil"/>
                <w:right w:val="nil"/>
                <w:between w:val="nil"/>
              </w:pBdr>
              <w:spacing w:after="0"/>
              <w:rPr>
                <w:color w:val="000000"/>
              </w:rPr>
            </w:pPr>
          </w:p>
        </w:tc>
        <w:tc>
          <w:tcPr>
            <w:tcW w:w="1520" w:type="dxa"/>
            <w:vAlign w:val="center"/>
          </w:tcPr>
          <w:p w:rsidR="008127A7" w:rsidRDefault="00AD30D3">
            <w:pPr>
              <w:spacing w:after="0" w:line="240" w:lineRule="auto"/>
              <w:jc w:val="right"/>
              <w:rPr>
                <w:color w:val="000000"/>
              </w:rPr>
            </w:pPr>
            <w:r>
              <w:rPr>
                <w:color w:val="000000"/>
              </w:rPr>
              <w:t>42</w:t>
            </w:r>
          </w:p>
        </w:tc>
        <w:tc>
          <w:tcPr>
            <w:tcW w:w="1538" w:type="dxa"/>
            <w:vAlign w:val="center"/>
          </w:tcPr>
          <w:p w:rsidR="008127A7" w:rsidRDefault="00AD30D3">
            <w:pPr>
              <w:spacing w:after="0" w:line="240" w:lineRule="auto"/>
              <w:jc w:val="right"/>
              <w:rPr>
                <w:color w:val="000000"/>
              </w:rPr>
            </w:pPr>
            <w:r>
              <w:rPr>
                <w:color w:val="000000"/>
              </w:rPr>
              <w:t>694,79</w:t>
            </w:r>
          </w:p>
        </w:tc>
        <w:tc>
          <w:tcPr>
            <w:tcW w:w="1538" w:type="dxa"/>
            <w:vAlign w:val="bottom"/>
          </w:tcPr>
          <w:p w:rsidR="008127A7" w:rsidRDefault="00AD30D3">
            <w:pPr>
              <w:spacing w:after="0" w:line="240" w:lineRule="auto"/>
              <w:jc w:val="right"/>
              <w:rPr>
                <w:color w:val="000000"/>
              </w:rPr>
            </w:pPr>
            <w:r>
              <w:rPr>
                <w:color w:val="000000"/>
              </w:rPr>
              <w:t>39</w:t>
            </w:r>
          </w:p>
        </w:tc>
        <w:tc>
          <w:tcPr>
            <w:tcW w:w="1538" w:type="dxa"/>
            <w:vAlign w:val="bottom"/>
          </w:tcPr>
          <w:p w:rsidR="008127A7" w:rsidRDefault="00AD30D3">
            <w:pPr>
              <w:spacing w:after="0" w:line="240" w:lineRule="auto"/>
              <w:jc w:val="right"/>
              <w:rPr>
                <w:color w:val="000000"/>
              </w:rPr>
            </w:pPr>
            <w:r>
              <w:rPr>
                <w:color w:val="000000"/>
              </w:rPr>
              <w:t>682,5</w:t>
            </w:r>
          </w:p>
        </w:tc>
      </w:tr>
      <w:tr w:rsidR="008127A7">
        <w:trPr>
          <w:trHeight w:val="300"/>
          <w:jc w:val="center"/>
        </w:trPr>
        <w:tc>
          <w:tcPr>
            <w:tcW w:w="1557" w:type="dxa"/>
            <w:vMerge/>
            <w:vAlign w:val="center"/>
          </w:tcPr>
          <w:p w:rsidR="008127A7" w:rsidRDefault="008127A7">
            <w:pPr>
              <w:widowControl w:val="0"/>
              <w:pBdr>
                <w:top w:val="nil"/>
                <w:left w:val="nil"/>
                <w:bottom w:val="nil"/>
                <w:right w:val="nil"/>
                <w:between w:val="nil"/>
              </w:pBdr>
              <w:spacing w:after="0"/>
              <w:rPr>
                <w:color w:val="000000"/>
              </w:rPr>
            </w:pPr>
          </w:p>
        </w:tc>
        <w:tc>
          <w:tcPr>
            <w:tcW w:w="1170" w:type="dxa"/>
            <w:vMerge/>
            <w:vAlign w:val="center"/>
          </w:tcPr>
          <w:p w:rsidR="008127A7" w:rsidRDefault="008127A7">
            <w:pPr>
              <w:widowControl w:val="0"/>
              <w:pBdr>
                <w:top w:val="nil"/>
                <w:left w:val="nil"/>
                <w:bottom w:val="nil"/>
                <w:right w:val="nil"/>
                <w:between w:val="nil"/>
              </w:pBdr>
              <w:spacing w:after="0"/>
              <w:rPr>
                <w:color w:val="000000"/>
              </w:rPr>
            </w:pPr>
          </w:p>
        </w:tc>
        <w:tc>
          <w:tcPr>
            <w:tcW w:w="1520" w:type="dxa"/>
            <w:vAlign w:val="center"/>
          </w:tcPr>
          <w:p w:rsidR="008127A7" w:rsidRDefault="00AD30D3">
            <w:pPr>
              <w:spacing w:after="0" w:line="240" w:lineRule="auto"/>
              <w:jc w:val="right"/>
              <w:rPr>
                <w:color w:val="000000"/>
              </w:rPr>
            </w:pPr>
            <w:r>
              <w:rPr>
                <w:color w:val="000000"/>
              </w:rPr>
              <w:t>32</w:t>
            </w:r>
          </w:p>
        </w:tc>
        <w:tc>
          <w:tcPr>
            <w:tcW w:w="1538" w:type="dxa"/>
            <w:vAlign w:val="center"/>
          </w:tcPr>
          <w:p w:rsidR="008127A7" w:rsidRDefault="00AD30D3">
            <w:pPr>
              <w:spacing w:after="0" w:line="240" w:lineRule="auto"/>
              <w:jc w:val="right"/>
              <w:rPr>
                <w:color w:val="000000"/>
              </w:rPr>
            </w:pPr>
            <w:r>
              <w:rPr>
                <w:color w:val="000000"/>
              </w:rPr>
              <w:t>529,36</w:t>
            </w:r>
          </w:p>
        </w:tc>
        <w:tc>
          <w:tcPr>
            <w:tcW w:w="1538" w:type="dxa"/>
            <w:vAlign w:val="bottom"/>
          </w:tcPr>
          <w:p w:rsidR="008127A7" w:rsidRDefault="00AD30D3">
            <w:pPr>
              <w:spacing w:after="0" w:line="240" w:lineRule="auto"/>
              <w:jc w:val="right"/>
              <w:rPr>
                <w:color w:val="000000"/>
              </w:rPr>
            </w:pPr>
            <w:r>
              <w:rPr>
                <w:color w:val="000000"/>
              </w:rPr>
              <w:t>30</w:t>
            </w:r>
          </w:p>
        </w:tc>
        <w:tc>
          <w:tcPr>
            <w:tcW w:w="1538" w:type="dxa"/>
            <w:vAlign w:val="bottom"/>
          </w:tcPr>
          <w:p w:rsidR="008127A7" w:rsidRDefault="00AD30D3">
            <w:pPr>
              <w:spacing w:after="0" w:line="240" w:lineRule="auto"/>
              <w:jc w:val="right"/>
              <w:rPr>
                <w:color w:val="000000"/>
              </w:rPr>
            </w:pPr>
            <w:r>
              <w:rPr>
                <w:color w:val="000000"/>
              </w:rPr>
              <w:t>525</w:t>
            </w:r>
          </w:p>
        </w:tc>
      </w:tr>
      <w:tr w:rsidR="008127A7">
        <w:trPr>
          <w:trHeight w:val="300"/>
          <w:jc w:val="center"/>
        </w:trPr>
        <w:tc>
          <w:tcPr>
            <w:tcW w:w="1557" w:type="dxa"/>
            <w:vMerge/>
            <w:vAlign w:val="center"/>
          </w:tcPr>
          <w:p w:rsidR="008127A7" w:rsidRDefault="008127A7">
            <w:pPr>
              <w:widowControl w:val="0"/>
              <w:pBdr>
                <w:top w:val="nil"/>
                <w:left w:val="nil"/>
                <w:bottom w:val="nil"/>
                <w:right w:val="nil"/>
                <w:between w:val="nil"/>
              </w:pBdr>
              <w:spacing w:after="0"/>
              <w:rPr>
                <w:color w:val="000000"/>
              </w:rPr>
            </w:pPr>
          </w:p>
        </w:tc>
        <w:tc>
          <w:tcPr>
            <w:tcW w:w="1170" w:type="dxa"/>
            <w:vMerge/>
            <w:vAlign w:val="center"/>
          </w:tcPr>
          <w:p w:rsidR="008127A7" w:rsidRDefault="008127A7">
            <w:pPr>
              <w:widowControl w:val="0"/>
              <w:pBdr>
                <w:top w:val="nil"/>
                <w:left w:val="nil"/>
                <w:bottom w:val="nil"/>
                <w:right w:val="nil"/>
                <w:between w:val="nil"/>
              </w:pBdr>
              <w:spacing w:after="0"/>
              <w:rPr>
                <w:color w:val="000000"/>
              </w:rPr>
            </w:pPr>
          </w:p>
        </w:tc>
        <w:tc>
          <w:tcPr>
            <w:tcW w:w="1520" w:type="dxa"/>
            <w:vAlign w:val="center"/>
          </w:tcPr>
          <w:p w:rsidR="008127A7" w:rsidRDefault="00AD30D3">
            <w:pPr>
              <w:spacing w:after="0" w:line="240" w:lineRule="auto"/>
              <w:jc w:val="right"/>
              <w:rPr>
                <w:color w:val="000000"/>
              </w:rPr>
            </w:pPr>
            <w:r>
              <w:rPr>
                <w:color w:val="000000"/>
              </w:rPr>
              <w:t>31</w:t>
            </w:r>
          </w:p>
        </w:tc>
        <w:tc>
          <w:tcPr>
            <w:tcW w:w="1538" w:type="dxa"/>
            <w:vAlign w:val="center"/>
          </w:tcPr>
          <w:p w:rsidR="008127A7" w:rsidRDefault="00AD30D3">
            <w:pPr>
              <w:spacing w:after="0" w:line="240" w:lineRule="auto"/>
              <w:jc w:val="right"/>
              <w:rPr>
                <w:color w:val="000000"/>
              </w:rPr>
            </w:pPr>
            <w:r>
              <w:rPr>
                <w:color w:val="000000"/>
              </w:rPr>
              <w:t>512,82</w:t>
            </w:r>
          </w:p>
        </w:tc>
        <w:tc>
          <w:tcPr>
            <w:tcW w:w="1538" w:type="dxa"/>
            <w:vAlign w:val="bottom"/>
          </w:tcPr>
          <w:p w:rsidR="008127A7" w:rsidRDefault="00AD30D3">
            <w:pPr>
              <w:spacing w:after="0" w:line="240" w:lineRule="auto"/>
              <w:jc w:val="right"/>
              <w:rPr>
                <w:color w:val="000000"/>
              </w:rPr>
            </w:pPr>
            <w:r>
              <w:rPr>
                <w:color w:val="000000"/>
              </w:rPr>
              <w:t>29</w:t>
            </w:r>
          </w:p>
        </w:tc>
        <w:tc>
          <w:tcPr>
            <w:tcW w:w="1538" w:type="dxa"/>
            <w:vAlign w:val="bottom"/>
          </w:tcPr>
          <w:p w:rsidR="008127A7" w:rsidRDefault="00AD30D3">
            <w:pPr>
              <w:spacing w:after="0" w:line="240" w:lineRule="auto"/>
              <w:jc w:val="right"/>
              <w:rPr>
                <w:color w:val="000000"/>
              </w:rPr>
            </w:pPr>
            <w:r>
              <w:rPr>
                <w:color w:val="000000"/>
              </w:rPr>
              <w:t>507,5</w:t>
            </w:r>
          </w:p>
        </w:tc>
      </w:tr>
      <w:tr w:rsidR="008127A7">
        <w:trPr>
          <w:trHeight w:val="300"/>
          <w:jc w:val="center"/>
        </w:trPr>
        <w:tc>
          <w:tcPr>
            <w:tcW w:w="1557" w:type="dxa"/>
            <w:vMerge/>
            <w:vAlign w:val="center"/>
          </w:tcPr>
          <w:p w:rsidR="008127A7" w:rsidRDefault="008127A7">
            <w:pPr>
              <w:widowControl w:val="0"/>
              <w:pBdr>
                <w:top w:val="nil"/>
                <w:left w:val="nil"/>
                <w:bottom w:val="nil"/>
                <w:right w:val="nil"/>
                <w:between w:val="nil"/>
              </w:pBdr>
              <w:spacing w:after="0"/>
              <w:rPr>
                <w:color w:val="000000"/>
              </w:rPr>
            </w:pPr>
          </w:p>
        </w:tc>
        <w:tc>
          <w:tcPr>
            <w:tcW w:w="1170" w:type="dxa"/>
            <w:vMerge/>
            <w:vAlign w:val="center"/>
          </w:tcPr>
          <w:p w:rsidR="008127A7" w:rsidRDefault="008127A7">
            <w:pPr>
              <w:widowControl w:val="0"/>
              <w:pBdr>
                <w:top w:val="nil"/>
                <w:left w:val="nil"/>
                <w:bottom w:val="nil"/>
                <w:right w:val="nil"/>
                <w:between w:val="nil"/>
              </w:pBdr>
              <w:spacing w:after="0"/>
              <w:rPr>
                <w:color w:val="000000"/>
              </w:rPr>
            </w:pPr>
          </w:p>
        </w:tc>
        <w:tc>
          <w:tcPr>
            <w:tcW w:w="1520" w:type="dxa"/>
            <w:vAlign w:val="center"/>
          </w:tcPr>
          <w:p w:rsidR="008127A7" w:rsidRDefault="00AD30D3">
            <w:pPr>
              <w:spacing w:after="0" w:line="240" w:lineRule="auto"/>
              <w:jc w:val="right"/>
              <w:rPr>
                <w:color w:val="000000"/>
              </w:rPr>
            </w:pPr>
            <w:r>
              <w:rPr>
                <w:color w:val="000000"/>
              </w:rPr>
              <w:t>28</w:t>
            </w:r>
          </w:p>
        </w:tc>
        <w:tc>
          <w:tcPr>
            <w:tcW w:w="1538" w:type="dxa"/>
            <w:vAlign w:val="center"/>
          </w:tcPr>
          <w:p w:rsidR="008127A7" w:rsidRDefault="00AD30D3">
            <w:pPr>
              <w:spacing w:after="0" w:line="240" w:lineRule="auto"/>
              <w:jc w:val="right"/>
              <w:rPr>
                <w:color w:val="000000"/>
              </w:rPr>
            </w:pPr>
            <w:r>
              <w:rPr>
                <w:color w:val="000000"/>
              </w:rPr>
              <w:t>463,19</w:t>
            </w:r>
          </w:p>
        </w:tc>
        <w:tc>
          <w:tcPr>
            <w:tcW w:w="1538" w:type="dxa"/>
            <w:vAlign w:val="bottom"/>
          </w:tcPr>
          <w:p w:rsidR="008127A7" w:rsidRDefault="00AD30D3">
            <w:pPr>
              <w:spacing w:after="0" w:line="240" w:lineRule="auto"/>
              <w:jc w:val="right"/>
              <w:rPr>
                <w:color w:val="000000"/>
              </w:rPr>
            </w:pPr>
            <w:r>
              <w:rPr>
                <w:color w:val="000000"/>
              </w:rPr>
              <w:t>26</w:t>
            </w:r>
          </w:p>
        </w:tc>
        <w:tc>
          <w:tcPr>
            <w:tcW w:w="1538" w:type="dxa"/>
            <w:vAlign w:val="bottom"/>
          </w:tcPr>
          <w:p w:rsidR="008127A7" w:rsidRDefault="00AD30D3">
            <w:pPr>
              <w:spacing w:after="0" w:line="240" w:lineRule="auto"/>
              <w:jc w:val="right"/>
              <w:rPr>
                <w:color w:val="000000"/>
              </w:rPr>
            </w:pPr>
            <w:r>
              <w:rPr>
                <w:color w:val="000000"/>
              </w:rPr>
              <w:t>455</w:t>
            </w:r>
          </w:p>
        </w:tc>
      </w:tr>
      <w:tr w:rsidR="008127A7">
        <w:trPr>
          <w:trHeight w:val="300"/>
          <w:jc w:val="center"/>
        </w:trPr>
        <w:tc>
          <w:tcPr>
            <w:tcW w:w="1557" w:type="dxa"/>
            <w:vMerge/>
            <w:vAlign w:val="center"/>
          </w:tcPr>
          <w:p w:rsidR="008127A7" w:rsidRDefault="008127A7">
            <w:pPr>
              <w:widowControl w:val="0"/>
              <w:pBdr>
                <w:top w:val="nil"/>
                <w:left w:val="nil"/>
                <w:bottom w:val="nil"/>
                <w:right w:val="nil"/>
                <w:between w:val="nil"/>
              </w:pBdr>
              <w:spacing w:after="0"/>
              <w:rPr>
                <w:color w:val="000000"/>
              </w:rPr>
            </w:pPr>
          </w:p>
        </w:tc>
        <w:tc>
          <w:tcPr>
            <w:tcW w:w="1170" w:type="dxa"/>
            <w:vMerge/>
            <w:vAlign w:val="center"/>
          </w:tcPr>
          <w:p w:rsidR="008127A7" w:rsidRDefault="008127A7">
            <w:pPr>
              <w:widowControl w:val="0"/>
              <w:pBdr>
                <w:top w:val="nil"/>
                <w:left w:val="nil"/>
                <w:bottom w:val="nil"/>
                <w:right w:val="nil"/>
                <w:between w:val="nil"/>
              </w:pBdr>
              <w:spacing w:after="0"/>
              <w:rPr>
                <w:color w:val="000000"/>
              </w:rPr>
            </w:pPr>
          </w:p>
        </w:tc>
        <w:tc>
          <w:tcPr>
            <w:tcW w:w="1520" w:type="dxa"/>
            <w:vAlign w:val="center"/>
          </w:tcPr>
          <w:p w:rsidR="008127A7" w:rsidRDefault="00AD30D3">
            <w:pPr>
              <w:spacing w:after="0" w:line="240" w:lineRule="auto"/>
              <w:jc w:val="right"/>
              <w:rPr>
                <w:color w:val="000000"/>
              </w:rPr>
            </w:pPr>
            <w:r>
              <w:rPr>
                <w:color w:val="000000"/>
              </w:rPr>
              <w:t>25</w:t>
            </w:r>
          </w:p>
        </w:tc>
        <w:tc>
          <w:tcPr>
            <w:tcW w:w="1538" w:type="dxa"/>
            <w:vAlign w:val="center"/>
          </w:tcPr>
          <w:p w:rsidR="008127A7" w:rsidRDefault="00AD30D3">
            <w:pPr>
              <w:spacing w:after="0" w:line="240" w:lineRule="auto"/>
              <w:jc w:val="right"/>
              <w:rPr>
                <w:color w:val="000000"/>
              </w:rPr>
            </w:pPr>
            <w:r>
              <w:rPr>
                <w:color w:val="000000"/>
              </w:rPr>
              <w:t>413,56</w:t>
            </w:r>
          </w:p>
        </w:tc>
        <w:tc>
          <w:tcPr>
            <w:tcW w:w="1538" w:type="dxa"/>
            <w:vAlign w:val="bottom"/>
          </w:tcPr>
          <w:p w:rsidR="008127A7" w:rsidRDefault="00AD30D3">
            <w:pPr>
              <w:spacing w:after="0" w:line="240" w:lineRule="auto"/>
              <w:jc w:val="right"/>
              <w:rPr>
                <w:color w:val="000000"/>
              </w:rPr>
            </w:pPr>
            <w:r>
              <w:rPr>
                <w:color w:val="000000"/>
              </w:rPr>
              <w:t>23</w:t>
            </w:r>
          </w:p>
        </w:tc>
        <w:tc>
          <w:tcPr>
            <w:tcW w:w="1538" w:type="dxa"/>
            <w:vAlign w:val="bottom"/>
          </w:tcPr>
          <w:p w:rsidR="008127A7" w:rsidRDefault="00AD30D3">
            <w:pPr>
              <w:spacing w:after="0" w:line="240" w:lineRule="auto"/>
              <w:jc w:val="right"/>
              <w:rPr>
                <w:color w:val="000000"/>
              </w:rPr>
            </w:pPr>
            <w:r>
              <w:rPr>
                <w:color w:val="000000"/>
              </w:rPr>
              <w:t>402,5</w:t>
            </w:r>
          </w:p>
        </w:tc>
      </w:tr>
      <w:tr w:rsidR="008127A7">
        <w:trPr>
          <w:trHeight w:val="300"/>
          <w:jc w:val="center"/>
        </w:trPr>
        <w:tc>
          <w:tcPr>
            <w:tcW w:w="1557" w:type="dxa"/>
            <w:vMerge/>
            <w:vAlign w:val="center"/>
          </w:tcPr>
          <w:p w:rsidR="008127A7" w:rsidRDefault="008127A7">
            <w:pPr>
              <w:widowControl w:val="0"/>
              <w:pBdr>
                <w:top w:val="nil"/>
                <w:left w:val="nil"/>
                <w:bottom w:val="nil"/>
                <w:right w:val="nil"/>
                <w:between w:val="nil"/>
              </w:pBdr>
              <w:spacing w:after="0"/>
              <w:rPr>
                <w:color w:val="000000"/>
              </w:rPr>
            </w:pPr>
          </w:p>
        </w:tc>
        <w:tc>
          <w:tcPr>
            <w:tcW w:w="1170" w:type="dxa"/>
            <w:vMerge/>
            <w:vAlign w:val="center"/>
          </w:tcPr>
          <w:p w:rsidR="008127A7" w:rsidRDefault="008127A7">
            <w:pPr>
              <w:widowControl w:val="0"/>
              <w:pBdr>
                <w:top w:val="nil"/>
                <w:left w:val="nil"/>
                <w:bottom w:val="nil"/>
                <w:right w:val="nil"/>
                <w:between w:val="nil"/>
              </w:pBdr>
              <w:spacing w:after="0"/>
              <w:rPr>
                <w:color w:val="000000"/>
              </w:rPr>
            </w:pPr>
          </w:p>
        </w:tc>
        <w:tc>
          <w:tcPr>
            <w:tcW w:w="1520" w:type="dxa"/>
            <w:vAlign w:val="center"/>
          </w:tcPr>
          <w:p w:rsidR="008127A7" w:rsidRDefault="00AD30D3">
            <w:pPr>
              <w:spacing w:after="0" w:line="240" w:lineRule="auto"/>
              <w:jc w:val="right"/>
              <w:rPr>
                <w:b/>
                <w:color w:val="FF0000"/>
              </w:rPr>
            </w:pPr>
            <w:r>
              <w:rPr>
                <w:b/>
                <w:color w:val="FF0000"/>
              </w:rPr>
              <w:t>19</w:t>
            </w:r>
          </w:p>
        </w:tc>
        <w:tc>
          <w:tcPr>
            <w:tcW w:w="1538" w:type="dxa"/>
            <w:vAlign w:val="center"/>
          </w:tcPr>
          <w:p w:rsidR="008127A7" w:rsidRDefault="00AD30D3">
            <w:pPr>
              <w:spacing w:after="0" w:line="240" w:lineRule="auto"/>
              <w:jc w:val="right"/>
              <w:rPr>
                <w:b/>
                <w:color w:val="FF0000"/>
              </w:rPr>
            </w:pPr>
            <w:r>
              <w:rPr>
                <w:b/>
                <w:color w:val="FF0000"/>
              </w:rPr>
              <w:t>314,31</w:t>
            </w:r>
          </w:p>
        </w:tc>
        <w:tc>
          <w:tcPr>
            <w:tcW w:w="1538" w:type="dxa"/>
            <w:vAlign w:val="bottom"/>
          </w:tcPr>
          <w:p w:rsidR="008127A7" w:rsidRDefault="00AD30D3">
            <w:pPr>
              <w:spacing w:after="0" w:line="240" w:lineRule="auto"/>
              <w:jc w:val="right"/>
              <w:rPr>
                <w:b/>
                <w:color w:val="FF0000"/>
              </w:rPr>
            </w:pPr>
            <w:r>
              <w:rPr>
                <w:b/>
                <w:color w:val="FF0000"/>
              </w:rPr>
              <w:t>17</w:t>
            </w:r>
          </w:p>
        </w:tc>
        <w:tc>
          <w:tcPr>
            <w:tcW w:w="1538" w:type="dxa"/>
            <w:vAlign w:val="bottom"/>
          </w:tcPr>
          <w:p w:rsidR="008127A7" w:rsidRDefault="00AD30D3">
            <w:pPr>
              <w:spacing w:after="0" w:line="240" w:lineRule="auto"/>
              <w:jc w:val="right"/>
              <w:rPr>
                <w:b/>
                <w:color w:val="FF0000"/>
              </w:rPr>
            </w:pPr>
            <w:r>
              <w:rPr>
                <w:b/>
                <w:color w:val="FF0000"/>
              </w:rPr>
              <w:t>297,5</w:t>
            </w:r>
          </w:p>
        </w:tc>
      </w:tr>
      <w:tr w:rsidR="008127A7">
        <w:trPr>
          <w:trHeight w:val="300"/>
          <w:jc w:val="center"/>
        </w:trPr>
        <w:tc>
          <w:tcPr>
            <w:tcW w:w="1557" w:type="dxa"/>
            <w:vMerge/>
            <w:vAlign w:val="center"/>
          </w:tcPr>
          <w:p w:rsidR="008127A7" w:rsidRDefault="008127A7">
            <w:pPr>
              <w:widowControl w:val="0"/>
              <w:pBdr>
                <w:top w:val="nil"/>
                <w:left w:val="nil"/>
                <w:bottom w:val="nil"/>
                <w:right w:val="nil"/>
                <w:between w:val="nil"/>
              </w:pBdr>
              <w:spacing w:after="0"/>
              <w:rPr>
                <w:b/>
                <w:color w:val="FF0000"/>
              </w:rPr>
            </w:pPr>
          </w:p>
        </w:tc>
        <w:tc>
          <w:tcPr>
            <w:tcW w:w="1170" w:type="dxa"/>
            <w:vMerge/>
            <w:vAlign w:val="center"/>
          </w:tcPr>
          <w:p w:rsidR="008127A7" w:rsidRDefault="008127A7">
            <w:pPr>
              <w:widowControl w:val="0"/>
              <w:pBdr>
                <w:top w:val="nil"/>
                <w:left w:val="nil"/>
                <w:bottom w:val="nil"/>
                <w:right w:val="nil"/>
                <w:between w:val="nil"/>
              </w:pBdr>
              <w:spacing w:after="0"/>
              <w:rPr>
                <w:b/>
                <w:color w:val="FF0000"/>
              </w:rPr>
            </w:pPr>
          </w:p>
        </w:tc>
        <w:tc>
          <w:tcPr>
            <w:tcW w:w="1520" w:type="dxa"/>
            <w:vAlign w:val="center"/>
          </w:tcPr>
          <w:p w:rsidR="008127A7" w:rsidRDefault="00AD30D3">
            <w:pPr>
              <w:spacing w:after="0" w:line="240" w:lineRule="auto"/>
              <w:jc w:val="right"/>
              <w:rPr>
                <w:b/>
                <w:color w:val="FF0000"/>
              </w:rPr>
            </w:pPr>
            <w:r>
              <w:rPr>
                <w:b/>
                <w:color w:val="FF0000"/>
              </w:rPr>
              <w:t>14</w:t>
            </w:r>
          </w:p>
        </w:tc>
        <w:tc>
          <w:tcPr>
            <w:tcW w:w="1538" w:type="dxa"/>
            <w:vAlign w:val="center"/>
          </w:tcPr>
          <w:p w:rsidR="008127A7" w:rsidRDefault="00AD30D3">
            <w:pPr>
              <w:spacing w:after="0" w:line="240" w:lineRule="auto"/>
              <w:jc w:val="right"/>
              <w:rPr>
                <w:b/>
                <w:color w:val="FF0000"/>
              </w:rPr>
            </w:pPr>
            <w:r>
              <w:rPr>
                <w:b/>
                <w:color w:val="FF0000"/>
              </w:rPr>
              <w:t>231,6</w:t>
            </w:r>
          </w:p>
        </w:tc>
        <w:tc>
          <w:tcPr>
            <w:tcW w:w="1538" w:type="dxa"/>
            <w:vAlign w:val="bottom"/>
          </w:tcPr>
          <w:p w:rsidR="008127A7" w:rsidRDefault="00AD30D3">
            <w:pPr>
              <w:spacing w:after="0" w:line="240" w:lineRule="auto"/>
              <w:jc w:val="right"/>
              <w:rPr>
                <w:b/>
                <w:color w:val="FF0000"/>
              </w:rPr>
            </w:pPr>
            <w:r>
              <w:rPr>
                <w:b/>
                <w:color w:val="FF0000"/>
              </w:rPr>
              <w:t>13</w:t>
            </w:r>
          </w:p>
        </w:tc>
        <w:tc>
          <w:tcPr>
            <w:tcW w:w="1538" w:type="dxa"/>
            <w:vAlign w:val="bottom"/>
          </w:tcPr>
          <w:p w:rsidR="008127A7" w:rsidRDefault="00AD30D3">
            <w:pPr>
              <w:spacing w:after="0" w:line="240" w:lineRule="auto"/>
              <w:jc w:val="right"/>
              <w:rPr>
                <w:b/>
                <w:color w:val="FF0000"/>
              </w:rPr>
            </w:pPr>
            <w:r>
              <w:rPr>
                <w:b/>
                <w:color w:val="FF0000"/>
              </w:rPr>
              <w:t>227,5</w:t>
            </w:r>
          </w:p>
        </w:tc>
      </w:tr>
      <w:tr w:rsidR="008127A7">
        <w:trPr>
          <w:trHeight w:val="300"/>
          <w:jc w:val="center"/>
        </w:trPr>
        <w:tc>
          <w:tcPr>
            <w:tcW w:w="1557" w:type="dxa"/>
            <w:vMerge/>
            <w:vAlign w:val="center"/>
          </w:tcPr>
          <w:p w:rsidR="008127A7" w:rsidRDefault="008127A7">
            <w:pPr>
              <w:widowControl w:val="0"/>
              <w:pBdr>
                <w:top w:val="nil"/>
                <w:left w:val="nil"/>
                <w:bottom w:val="nil"/>
                <w:right w:val="nil"/>
                <w:between w:val="nil"/>
              </w:pBdr>
              <w:spacing w:after="0"/>
              <w:rPr>
                <w:b/>
                <w:color w:val="FF0000"/>
              </w:rPr>
            </w:pPr>
          </w:p>
        </w:tc>
        <w:tc>
          <w:tcPr>
            <w:tcW w:w="1170" w:type="dxa"/>
            <w:vMerge/>
            <w:vAlign w:val="center"/>
          </w:tcPr>
          <w:p w:rsidR="008127A7" w:rsidRDefault="008127A7">
            <w:pPr>
              <w:widowControl w:val="0"/>
              <w:pBdr>
                <w:top w:val="nil"/>
                <w:left w:val="nil"/>
                <w:bottom w:val="nil"/>
                <w:right w:val="nil"/>
                <w:between w:val="nil"/>
              </w:pBdr>
              <w:spacing w:after="0"/>
              <w:rPr>
                <w:b/>
                <w:color w:val="FF0000"/>
              </w:rPr>
            </w:pPr>
          </w:p>
        </w:tc>
        <w:tc>
          <w:tcPr>
            <w:tcW w:w="1520" w:type="dxa"/>
            <w:vAlign w:val="center"/>
          </w:tcPr>
          <w:p w:rsidR="008127A7" w:rsidRDefault="00AD30D3">
            <w:pPr>
              <w:spacing w:after="0" w:line="240" w:lineRule="auto"/>
              <w:jc w:val="right"/>
              <w:rPr>
                <w:b/>
                <w:color w:val="FF0000"/>
              </w:rPr>
            </w:pPr>
            <w:r>
              <w:rPr>
                <w:b/>
                <w:color w:val="FF0000"/>
              </w:rPr>
              <w:t>8</w:t>
            </w:r>
          </w:p>
        </w:tc>
        <w:tc>
          <w:tcPr>
            <w:tcW w:w="1538" w:type="dxa"/>
            <w:vAlign w:val="center"/>
          </w:tcPr>
          <w:p w:rsidR="008127A7" w:rsidRDefault="00AD30D3">
            <w:pPr>
              <w:spacing w:after="0" w:line="240" w:lineRule="auto"/>
              <w:jc w:val="right"/>
              <w:rPr>
                <w:b/>
                <w:color w:val="FF0000"/>
              </w:rPr>
            </w:pPr>
            <w:r>
              <w:rPr>
                <w:b/>
                <w:color w:val="FF0000"/>
              </w:rPr>
              <w:t>132,34</w:t>
            </w:r>
          </w:p>
        </w:tc>
        <w:tc>
          <w:tcPr>
            <w:tcW w:w="1538" w:type="dxa"/>
            <w:vAlign w:val="bottom"/>
          </w:tcPr>
          <w:p w:rsidR="008127A7" w:rsidRDefault="00AD30D3">
            <w:pPr>
              <w:spacing w:after="0" w:line="240" w:lineRule="auto"/>
              <w:jc w:val="right"/>
              <w:rPr>
                <w:b/>
                <w:color w:val="FF0000"/>
              </w:rPr>
            </w:pPr>
            <w:r>
              <w:rPr>
                <w:b/>
                <w:color w:val="FF0000"/>
              </w:rPr>
              <w:t>7</w:t>
            </w:r>
          </w:p>
        </w:tc>
        <w:tc>
          <w:tcPr>
            <w:tcW w:w="1538" w:type="dxa"/>
            <w:vAlign w:val="bottom"/>
          </w:tcPr>
          <w:p w:rsidR="008127A7" w:rsidRDefault="00AD30D3">
            <w:pPr>
              <w:spacing w:after="0" w:line="240" w:lineRule="auto"/>
              <w:jc w:val="right"/>
              <w:rPr>
                <w:b/>
                <w:color w:val="FF0000"/>
              </w:rPr>
            </w:pPr>
            <w:r>
              <w:rPr>
                <w:b/>
                <w:color w:val="FF0000"/>
              </w:rPr>
              <w:t>122,5</w:t>
            </w:r>
          </w:p>
        </w:tc>
      </w:tr>
      <w:tr w:rsidR="008127A7">
        <w:trPr>
          <w:trHeight w:val="300"/>
          <w:jc w:val="center"/>
        </w:trPr>
        <w:tc>
          <w:tcPr>
            <w:tcW w:w="1557" w:type="dxa"/>
            <w:vMerge/>
            <w:vAlign w:val="center"/>
          </w:tcPr>
          <w:p w:rsidR="008127A7" w:rsidRDefault="008127A7">
            <w:pPr>
              <w:widowControl w:val="0"/>
              <w:pBdr>
                <w:top w:val="nil"/>
                <w:left w:val="nil"/>
                <w:bottom w:val="nil"/>
                <w:right w:val="nil"/>
                <w:between w:val="nil"/>
              </w:pBdr>
              <w:spacing w:after="0"/>
              <w:rPr>
                <w:b/>
                <w:color w:val="FF0000"/>
              </w:rPr>
            </w:pPr>
          </w:p>
        </w:tc>
        <w:tc>
          <w:tcPr>
            <w:tcW w:w="1170" w:type="dxa"/>
            <w:vMerge/>
            <w:vAlign w:val="center"/>
          </w:tcPr>
          <w:p w:rsidR="008127A7" w:rsidRDefault="008127A7">
            <w:pPr>
              <w:widowControl w:val="0"/>
              <w:pBdr>
                <w:top w:val="nil"/>
                <w:left w:val="nil"/>
                <w:bottom w:val="nil"/>
                <w:right w:val="nil"/>
                <w:between w:val="nil"/>
              </w:pBdr>
              <w:spacing w:after="0"/>
              <w:rPr>
                <w:b/>
                <w:color w:val="FF0000"/>
              </w:rPr>
            </w:pPr>
          </w:p>
        </w:tc>
        <w:tc>
          <w:tcPr>
            <w:tcW w:w="1520" w:type="dxa"/>
            <w:vAlign w:val="center"/>
          </w:tcPr>
          <w:p w:rsidR="008127A7" w:rsidRDefault="00AD30D3">
            <w:pPr>
              <w:spacing w:after="0" w:line="240" w:lineRule="auto"/>
              <w:jc w:val="right"/>
              <w:rPr>
                <w:b/>
                <w:color w:val="FF0000"/>
              </w:rPr>
            </w:pPr>
            <w:r>
              <w:rPr>
                <w:b/>
                <w:color w:val="FF0000"/>
              </w:rPr>
              <w:t>3</w:t>
            </w:r>
          </w:p>
        </w:tc>
        <w:tc>
          <w:tcPr>
            <w:tcW w:w="1538" w:type="dxa"/>
            <w:vAlign w:val="center"/>
          </w:tcPr>
          <w:p w:rsidR="008127A7" w:rsidRDefault="00AD30D3">
            <w:pPr>
              <w:spacing w:after="0" w:line="240" w:lineRule="auto"/>
              <w:jc w:val="right"/>
              <w:rPr>
                <w:b/>
                <w:color w:val="FF0000"/>
              </w:rPr>
            </w:pPr>
            <w:r>
              <w:rPr>
                <w:b/>
                <w:color w:val="FF0000"/>
              </w:rPr>
              <w:t>49,63</w:t>
            </w:r>
          </w:p>
        </w:tc>
        <w:tc>
          <w:tcPr>
            <w:tcW w:w="1538" w:type="dxa"/>
            <w:vAlign w:val="bottom"/>
          </w:tcPr>
          <w:p w:rsidR="008127A7" w:rsidRDefault="00AD30D3">
            <w:pPr>
              <w:spacing w:after="0" w:line="240" w:lineRule="auto"/>
              <w:jc w:val="right"/>
              <w:rPr>
                <w:b/>
                <w:color w:val="FF0000"/>
              </w:rPr>
            </w:pPr>
            <w:r>
              <w:rPr>
                <w:b/>
                <w:color w:val="FF0000"/>
              </w:rPr>
              <w:t>2</w:t>
            </w:r>
          </w:p>
        </w:tc>
        <w:tc>
          <w:tcPr>
            <w:tcW w:w="1538" w:type="dxa"/>
            <w:vAlign w:val="bottom"/>
          </w:tcPr>
          <w:p w:rsidR="008127A7" w:rsidRDefault="00AD30D3">
            <w:pPr>
              <w:spacing w:after="0" w:line="240" w:lineRule="auto"/>
              <w:jc w:val="right"/>
              <w:rPr>
                <w:b/>
                <w:color w:val="FF0000"/>
              </w:rPr>
            </w:pPr>
            <w:r>
              <w:rPr>
                <w:b/>
                <w:color w:val="FF0000"/>
              </w:rPr>
              <w:t>35</w:t>
            </w:r>
          </w:p>
        </w:tc>
      </w:tr>
      <w:tr w:rsidR="008127A7">
        <w:trPr>
          <w:trHeight w:val="300"/>
          <w:jc w:val="center"/>
        </w:trPr>
        <w:tc>
          <w:tcPr>
            <w:tcW w:w="1557" w:type="dxa"/>
            <w:vMerge/>
            <w:vAlign w:val="center"/>
          </w:tcPr>
          <w:p w:rsidR="008127A7" w:rsidRDefault="008127A7">
            <w:pPr>
              <w:widowControl w:val="0"/>
              <w:pBdr>
                <w:top w:val="nil"/>
                <w:left w:val="nil"/>
                <w:bottom w:val="nil"/>
                <w:right w:val="nil"/>
                <w:between w:val="nil"/>
              </w:pBdr>
              <w:spacing w:after="0"/>
              <w:rPr>
                <w:b/>
                <w:color w:val="FF0000"/>
              </w:rPr>
            </w:pPr>
          </w:p>
        </w:tc>
        <w:tc>
          <w:tcPr>
            <w:tcW w:w="1170" w:type="dxa"/>
            <w:vMerge/>
            <w:vAlign w:val="center"/>
          </w:tcPr>
          <w:p w:rsidR="008127A7" w:rsidRDefault="008127A7">
            <w:pPr>
              <w:widowControl w:val="0"/>
              <w:pBdr>
                <w:top w:val="nil"/>
                <w:left w:val="nil"/>
                <w:bottom w:val="nil"/>
                <w:right w:val="nil"/>
                <w:between w:val="nil"/>
              </w:pBdr>
              <w:spacing w:after="0"/>
              <w:rPr>
                <w:b/>
                <w:color w:val="FF0000"/>
              </w:rPr>
            </w:pPr>
          </w:p>
        </w:tc>
        <w:tc>
          <w:tcPr>
            <w:tcW w:w="1520" w:type="dxa"/>
            <w:vAlign w:val="bottom"/>
          </w:tcPr>
          <w:p w:rsidR="008127A7" w:rsidRDefault="00AD30D3">
            <w:pPr>
              <w:spacing w:after="0" w:line="240" w:lineRule="auto"/>
              <w:jc w:val="right"/>
              <w:rPr>
                <w:color w:val="000000"/>
              </w:rPr>
            </w:pPr>
            <w:r>
              <w:rPr>
                <w:color w:val="000000"/>
              </w:rPr>
              <w:t>1209</w:t>
            </w:r>
          </w:p>
        </w:tc>
        <w:tc>
          <w:tcPr>
            <w:tcW w:w="1538" w:type="dxa"/>
            <w:vAlign w:val="bottom"/>
          </w:tcPr>
          <w:p w:rsidR="008127A7" w:rsidRDefault="00AD30D3">
            <w:pPr>
              <w:spacing w:after="0" w:line="240" w:lineRule="auto"/>
              <w:jc w:val="right"/>
              <w:rPr>
                <w:color w:val="000000"/>
              </w:rPr>
            </w:pPr>
            <w:r>
              <w:rPr>
                <w:color w:val="000000"/>
              </w:rPr>
              <w:t>20.000</w:t>
            </w:r>
          </w:p>
        </w:tc>
        <w:tc>
          <w:tcPr>
            <w:tcW w:w="1538" w:type="dxa"/>
            <w:vAlign w:val="bottom"/>
          </w:tcPr>
          <w:p w:rsidR="008127A7" w:rsidRDefault="008127A7">
            <w:pPr>
              <w:spacing w:after="0" w:line="240" w:lineRule="auto"/>
              <w:rPr>
                <w:color w:val="000000"/>
              </w:rPr>
            </w:pPr>
          </w:p>
        </w:tc>
        <w:tc>
          <w:tcPr>
            <w:tcW w:w="1538" w:type="dxa"/>
            <w:vAlign w:val="bottom"/>
          </w:tcPr>
          <w:p w:rsidR="008127A7" w:rsidRDefault="00AD30D3">
            <w:pPr>
              <w:spacing w:after="0" w:line="240" w:lineRule="auto"/>
              <w:jc w:val="right"/>
              <w:rPr>
                <w:color w:val="000000"/>
              </w:rPr>
            </w:pPr>
            <w:r>
              <w:rPr>
                <w:color w:val="000000"/>
              </w:rPr>
              <w:t>19.810</w:t>
            </w:r>
          </w:p>
        </w:tc>
      </w:tr>
    </w:tbl>
    <w:p w:rsidR="008127A7" w:rsidRDefault="008127A7">
      <w:pPr>
        <w:pBdr>
          <w:top w:val="nil"/>
          <w:left w:val="nil"/>
          <w:bottom w:val="nil"/>
          <w:right w:val="nil"/>
          <w:between w:val="nil"/>
        </w:pBdr>
        <w:spacing w:after="0" w:line="240" w:lineRule="auto"/>
        <w:jc w:val="center"/>
        <w:rPr>
          <w:rFonts w:ascii="Arial" w:eastAsia="Arial" w:hAnsi="Arial" w:cs="Arial"/>
          <w:color w:val="000000"/>
          <w:sz w:val="20"/>
          <w:szCs w:val="20"/>
        </w:rPr>
      </w:pPr>
    </w:p>
    <w:p w:rsidR="008127A7" w:rsidRDefault="008127A7">
      <w:pPr>
        <w:pBdr>
          <w:top w:val="nil"/>
          <w:left w:val="nil"/>
          <w:bottom w:val="nil"/>
          <w:right w:val="nil"/>
          <w:between w:val="nil"/>
        </w:pBdr>
        <w:spacing w:after="0" w:line="240" w:lineRule="auto"/>
        <w:jc w:val="center"/>
        <w:rPr>
          <w:rFonts w:ascii="Arial" w:eastAsia="Arial" w:hAnsi="Arial" w:cs="Arial"/>
          <w:color w:val="000000"/>
          <w:sz w:val="20"/>
          <w:szCs w:val="20"/>
        </w:rPr>
      </w:pPr>
    </w:p>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p>
    <w:p w:rsidR="008127A7" w:rsidRDefault="00AD30D3">
      <w:pPr>
        <w:spacing w:after="0" w:line="240" w:lineRule="auto"/>
        <w:rPr>
          <w:rFonts w:ascii="Arial" w:eastAsia="Arial" w:hAnsi="Arial" w:cs="Arial"/>
          <w:sz w:val="20"/>
          <w:szCs w:val="20"/>
        </w:rPr>
      </w:pPr>
      <w:r>
        <w:br w:type="page"/>
      </w:r>
      <w:r>
        <w:rPr>
          <w:rFonts w:ascii="Arial" w:eastAsia="Arial" w:hAnsi="Arial" w:cs="Arial"/>
          <w:sz w:val="20"/>
          <w:szCs w:val="20"/>
        </w:rPr>
        <w:lastRenderedPageBreak/>
        <w:t>ALLEGATO B</w:t>
      </w:r>
    </w:p>
    <w:p w:rsidR="008127A7" w:rsidRDefault="00AD30D3">
      <w:pPr>
        <w:spacing w:after="0" w:line="240" w:lineRule="auto"/>
        <w:jc w:val="right"/>
        <w:rPr>
          <w:rFonts w:ascii="Arial" w:eastAsia="Arial" w:hAnsi="Arial" w:cs="Arial"/>
        </w:rPr>
      </w:pPr>
      <w:r>
        <w:rPr>
          <w:rFonts w:ascii="Arial" w:eastAsia="Arial" w:hAnsi="Arial" w:cs="Arial"/>
        </w:rPr>
        <w:t>Al Dirigente Scolastico</w:t>
      </w:r>
    </w:p>
    <w:p w:rsidR="008127A7" w:rsidRDefault="00AD30D3">
      <w:pPr>
        <w:spacing w:after="0" w:line="240" w:lineRule="auto"/>
        <w:jc w:val="right"/>
        <w:rPr>
          <w:rFonts w:ascii="Arial" w:eastAsia="Arial" w:hAnsi="Arial" w:cs="Arial"/>
        </w:rPr>
      </w:pPr>
      <w:r>
        <w:rPr>
          <w:rFonts w:ascii="Arial" w:eastAsia="Arial" w:hAnsi="Arial" w:cs="Arial"/>
        </w:rPr>
        <w:t>IC Campora - Aiello</w:t>
      </w:r>
    </w:p>
    <w:p w:rsidR="008127A7" w:rsidRDefault="00AD30D3">
      <w:pPr>
        <w:spacing w:after="0" w:line="360" w:lineRule="auto"/>
        <w:jc w:val="both"/>
        <w:rPr>
          <w:rFonts w:ascii="Arial" w:eastAsia="Arial" w:hAnsi="Arial" w:cs="Arial"/>
          <w:sz w:val="20"/>
          <w:szCs w:val="20"/>
        </w:rPr>
      </w:pPr>
      <w:r>
        <w:rPr>
          <w:rFonts w:ascii="Arial" w:eastAsia="Arial" w:hAnsi="Arial" w:cs="Arial"/>
          <w:sz w:val="20"/>
          <w:szCs w:val="20"/>
        </w:rPr>
        <w:t>Il/La sottoscritt..______________________________nat... a __________________________________ il ___________________ in servizio nel corrente a.s. presso la scuola ____________________________.in qualità di docente a tempo indeterminato in servizio presso questa Istituzione scolastica, al fine di accedere al fondo per la valorizzazione del merito dei docenti di cui al comma 126 dell’art.1 della Legge 107/2015, consapevole delle responsabilità in caso di dichiarazioni mendaci, di formazione o uso di atti falsi, ai sensi e per gli effetti dell’art. 46 del DPR 445 del 28 dicembre 2000</w:t>
      </w:r>
    </w:p>
    <w:p w:rsidR="008127A7" w:rsidRDefault="00AD30D3">
      <w:pPr>
        <w:spacing w:after="0" w:line="360" w:lineRule="auto"/>
        <w:jc w:val="center"/>
        <w:rPr>
          <w:rFonts w:ascii="Arial" w:eastAsia="Arial" w:hAnsi="Arial" w:cs="Arial"/>
          <w:b/>
          <w:sz w:val="18"/>
          <w:szCs w:val="18"/>
          <w:u w:val="single"/>
        </w:rPr>
      </w:pPr>
      <w:r>
        <w:rPr>
          <w:rFonts w:ascii="Arial" w:eastAsia="Arial" w:hAnsi="Arial" w:cs="Arial"/>
          <w:b/>
          <w:sz w:val="18"/>
          <w:szCs w:val="18"/>
          <w:u w:val="single"/>
        </w:rPr>
        <w:t>DICHIARA</w:t>
      </w:r>
    </w:p>
    <w:p w:rsidR="008127A7" w:rsidRDefault="00AD30D3">
      <w:pPr>
        <w:pBdr>
          <w:top w:val="nil"/>
          <w:left w:val="nil"/>
          <w:bottom w:val="nil"/>
          <w:right w:val="nil"/>
          <w:between w:val="nil"/>
        </w:pBdr>
        <w:spacing w:after="22" w:line="240" w:lineRule="auto"/>
        <w:rPr>
          <w:rFonts w:ascii="Arial" w:eastAsia="Arial" w:hAnsi="Arial" w:cs="Arial"/>
          <w:color w:val="000000"/>
          <w:sz w:val="20"/>
          <w:szCs w:val="20"/>
        </w:rPr>
      </w:pPr>
      <w:r>
        <w:rPr>
          <w:rFonts w:ascii="Arial" w:eastAsia="Arial" w:hAnsi="Arial" w:cs="Arial"/>
          <w:color w:val="000000"/>
          <w:sz w:val="20"/>
          <w:szCs w:val="20"/>
        </w:rPr>
        <w:t>di aver superato il periodo di prova e pertanto di essere docente a tempo indeterminato;</w:t>
      </w:r>
    </w:p>
    <w:p w:rsidR="008127A7" w:rsidRDefault="00AD30D3">
      <w:pPr>
        <w:pBdr>
          <w:top w:val="nil"/>
          <w:left w:val="nil"/>
          <w:bottom w:val="nil"/>
          <w:right w:val="nil"/>
          <w:between w:val="nil"/>
        </w:pBdr>
        <w:spacing w:after="22" w:line="240" w:lineRule="auto"/>
        <w:rPr>
          <w:rFonts w:ascii="Arial" w:eastAsia="Arial" w:hAnsi="Arial" w:cs="Arial"/>
          <w:color w:val="000000"/>
          <w:sz w:val="20"/>
          <w:szCs w:val="20"/>
        </w:rPr>
      </w:pPr>
      <w:r>
        <w:rPr>
          <w:rFonts w:ascii="Arial" w:eastAsia="Arial" w:hAnsi="Arial" w:cs="Arial"/>
          <w:color w:val="000000"/>
          <w:sz w:val="20"/>
          <w:szCs w:val="20"/>
        </w:rPr>
        <w:t>di non aver avuto a proprio carico alcun provvedimento disciplinare per l’anno in corso;</w:t>
      </w:r>
    </w:p>
    <w:p w:rsidR="008127A7" w:rsidRDefault="008127A7">
      <w:pPr>
        <w:spacing w:after="0" w:line="240" w:lineRule="auto"/>
        <w:jc w:val="both"/>
        <w:rPr>
          <w:rFonts w:ascii="Arial" w:eastAsia="Arial" w:hAnsi="Arial" w:cs="Arial"/>
          <w:b/>
          <w:sz w:val="20"/>
          <w:szCs w:val="20"/>
          <w:u w:val="single"/>
        </w:rPr>
      </w:pPr>
    </w:p>
    <w:p w:rsidR="008127A7" w:rsidRDefault="00AD30D3">
      <w:pPr>
        <w:spacing w:after="0" w:line="240" w:lineRule="auto"/>
        <w:jc w:val="center"/>
        <w:rPr>
          <w:rFonts w:ascii="Arial" w:eastAsia="Arial" w:hAnsi="Arial" w:cs="Arial"/>
          <w:b/>
          <w:sz w:val="20"/>
          <w:szCs w:val="20"/>
        </w:rPr>
      </w:pPr>
      <w:r>
        <w:rPr>
          <w:rFonts w:ascii="Arial" w:eastAsia="Arial" w:hAnsi="Arial" w:cs="Arial"/>
          <w:b/>
          <w:sz w:val="20"/>
          <w:szCs w:val="20"/>
        </w:rPr>
        <w:t>CHIEDE LA VALORIZZAZIONE DELLE SEGUENTI ATTIVITA’/TITOLI</w:t>
      </w:r>
    </w:p>
    <w:p w:rsidR="008127A7" w:rsidRDefault="00AD30D3">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b/>
          <w:color w:val="000000"/>
          <w:sz w:val="20"/>
          <w:szCs w:val="20"/>
        </w:rPr>
        <w:t xml:space="preserve">Aspetti dell’area A </w:t>
      </w:r>
      <w:r>
        <w:rPr>
          <w:rFonts w:ascii="Arial" w:eastAsia="Arial" w:hAnsi="Arial" w:cs="Arial"/>
          <w:color w:val="000000"/>
          <w:sz w:val="20"/>
          <w:szCs w:val="20"/>
        </w:rPr>
        <w:t>(</w:t>
      </w:r>
      <w:r>
        <w:rPr>
          <w:rFonts w:ascii="Arial" w:eastAsia="Arial" w:hAnsi="Arial" w:cs="Arial"/>
          <w:i/>
          <w:color w:val="000000"/>
          <w:sz w:val="20"/>
          <w:szCs w:val="20"/>
        </w:rPr>
        <w:t>max 30 punti totalizzabili</w:t>
      </w:r>
      <w:r>
        <w:rPr>
          <w:rFonts w:ascii="Arial" w:eastAsia="Arial" w:hAnsi="Arial" w:cs="Arial"/>
          <w:color w:val="000000"/>
          <w:sz w:val="20"/>
          <w:szCs w:val="20"/>
        </w:rPr>
        <w:t>)</w:t>
      </w:r>
    </w:p>
    <w:p w:rsidR="008127A7" w:rsidRDefault="00AD3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Arial" w:hAnsi="Arial" w:cs="Arial"/>
          <w:color w:val="444444"/>
          <w:sz w:val="18"/>
          <w:szCs w:val="18"/>
        </w:rPr>
      </w:pPr>
      <w:r>
        <w:rPr>
          <w:rFonts w:ascii="Arial" w:eastAsia="Arial" w:hAnsi="Arial" w:cs="Arial"/>
          <w:color w:val="444444"/>
          <w:sz w:val="18"/>
          <w:szCs w:val="18"/>
        </w:rPr>
        <w:t>“</w:t>
      </w:r>
      <w:r>
        <w:rPr>
          <w:rFonts w:ascii="Arial" w:eastAsia="Arial" w:hAnsi="Arial" w:cs="Arial"/>
          <w:b/>
          <w:i/>
          <w:color w:val="444444"/>
          <w:sz w:val="18"/>
          <w:szCs w:val="18"/>
        </w:rPr>
        <w:t>Qualità  dell'insegnamento  e   del   contributo   al miglioramento  dell'istituzione  scolastica,  nonchè  del   successo formativo e scolastico degli studenti</w:t>
      </w:r>
      <w:r>
        <w:rPr>
          <w:rFonts w:ascii="Arial" w:eastAsia="Arial" w:hAnsi="Arial" w:cs="Arial"/>
          <w:color w:val="444444"/>
          <w:sz w:val="18"/>
          <w:szCs w:val="18"/>
        </w:rPr>
        <w:t>;”</w:t>
      </w:r>
    </w:p>
    <w:p w:rsidR="008127A7" w:rsidRDefault="008127A7">
      <w:pPr>
        <w:pBdr>
          <w:top w:val="nil"/>
          <w:left w:val="nil"/>
          <w:bottom w:val="nil"/>
          <w:right w:val="nil"/>
          <w:between w:val="nil"/>
        </w:pBdr>
        <w:spacing w:after="0" w:line="240" w:lineRule="auto"/>
        <w:rPr>
          <w:rFonts w:ascii="Arial" w:eastAsia="Arial" w:hAnsi="Arial" w:cs="Arial"/>
          <w:color w:val="000000"/>
          <w:sz w:val="20"/>
          <w:szCs w:val="20"/>
        </w:rPr>
      </w:pPr>
    </w:p>
    <w:p w:rsidR="008127A7" w:rsidRDefault="008127A7">
      <w:pPr>
        <w:pBdr>
          <w:top w:val="nil"/>
          <w:left w:val="nil"/>
          <w:bottom w:val="nil"/>
          <w:right w:val="nil"/>
          <w:between w:val="nil"/>
        </w:pBdr>
        <w:spacing w:after="0" w:line="240" w:lineRule="auto"/>
        <w:rPr>
          <w:rFonts w:ascii="Arial" w:eastAsia="Arial" w:hAnsi="Arial" w:cs="Arial"/>
          <w:color w:val="000000"/>
          <w:sz w:val="20"/>
          <w:szCs w:val="20"/>
        </w:rPr>
      </w:pPr>
    </w:p>
    <w:p w:rsidR="008127A7" w:rsidRDefault="008127A7">
      <w:pPr>
        <w:pBdr>
          <w:top w:val="nil"/>
          <w:left w:val="nil"/>
          <w:bottom w:val="nil"/>
          <w:right w:val="nil"/>
          <w:between w:val="nil"/>
        </w:pBdr>
        <w:spacing w:after="0" w:line="240" w:lineRule="auto"/>
        <w:rPr>
          <w:rFonts w:ascii="Arial" w:eastAsia="Arial" w:hAnsi="Arial" w:cs="Arial"/>
          <w:color w:val="000000"/>
          <w:sz w:val="20"/>
          <w:szCs w:val="20"/>
        </w:rPr>
      </w:pPr>
    </w:p>
    <w:p w:rsidR="008127A7" w:rsidRDefault="008127A7">
      <w:pPr>
        <w:pBdr>
          <w:top w:val="nil"/>
          <w:left w:val="nil"/>
          <w:bottom w:val="nil"/>
          <w:right w:val="nil"/>
          <w:between w:val="nil"/>
        </w:pBdr>
        <w:spacing w:after="0" w:line="240" w:lineRule="auto"/>
        <w:rPr>
          <w:rFonts w:ascii="Arial" w:eastAsia="Arial" w:hAnsi="Arial" w:cs="Arial"/>
          <w:color w:val="000000"/>
          <w:sz w:val="20"/>
          <w:szCs w:val="20"/>
        </w:rPr>
      </w:pPr>
    </w:p>
    <w:p w:rsidR="008127A7" w:rsidRDefault="008127A7">
      <w:pPr>
        <w:pBdr>
          <w:top w:val="nil"/>
          <w:left w:val="nil"/>
          <w:bottom w:val="nil"/>
          <w:right w:val="nil"/>
          <w:between w:val="nil"/>
        </w:pBdr>
        <w:spacing w:after="0" w:line="240" w:lineRule="auto"/>
        <w:rPr>
          <w:rFonts w:ascii="Arial" w:eastAsia="Arial" w:hAnsi="Arial" w:cs="Arial"/>
          <w:color w:val="000000"/>
          <w:sz w:val="20"/>
          <w:szCs w:val="20"/>
        </w:rPr>
      </w:pPr>
    </w:p>
    <w:p w:rsidR="008127A7" w:rsidRDefault="008127A7">
      <w:pPr>
        <w:pBdr>
          <w:top w:val="nil"/>
          <w:left w:val="nil"/>
          <w:bottom w:val="nil"/>
          <w:right w:val="nil"/>
          <w:between w:val="nil"/>
        </w:pBdr>
        <w:spacing w:after="0" w:line="240" w:lineRule="auto"/>
        <w:rPr>
          <w:rFonts w:ascii="Arial" w:eastAsia="Arial" w:hAnsi="Arial" w:cs="Arial"/>
          <w:color w:val="000000"/>
          <w:sz w:val="20"/>
          <w:szCs w:val="20"/>
        </w:rPr>
      </w:pPr>
    </w:p>
    <w:p w:rsidR="008127A7" w:rsidRDefault="008127A7">
      <w:pPr>
        <w:pBdr>
          <w:top w:val="nil"/>
          <w:left w:val="nil"/>
          <w:bottom w:val="nil"/>
          <w:right w:val="nil"/>
          <w:between w:val="nil"/>
        </w:pBdr>
        <w:spacing w:after="0" w:line="240" w:lineRule="auto"/>
        <w:rPr>
          <w:rFonts w:ascii="Arial" w:eastAsia="Arial" w:hAnsi="Arial" w:cs="Arial"/>
          <w:color w:val="000000"/>
          <w:sz w:val="20"/>
          <w:szCs w:val="20"/>
        </w:rPr>
      </w:pPr>
    </w:p>
    <w:p w:rsidR="008127A7" w:rsidRDefault="008127A7">
      <w:pPr>
        <w:pBdr>
          <w:top w:val="nil"/>
          <w:left w:val="nil"/>
          <w:bottom w:val="nil"/>
          <w:right w:val="nil"/>
          <w:between w:val="nil"/>
        </w:pBdr>
        <w:spacing w:after="0" w:line="240" w:lineRule="auto"/>
        <w:jc w:val="center"/>
        <w:rPr>
          <w:rFonts w:ascii="Arial" w:eastAsia="Arial" w:hAnsi="Arial" w:cs="Arial"/>
          <w:b/>
          <w:color w:val="000000"/>
          <w:sz w:val="20"/>
          <w:szCs w:val="20"/>
        </w:rPr>
      </w:pPr>
    </w:p>
    <w:p w:rsidR="008127A7" w:rsidRDefault="008127A7">
      <w:pPr>
        <w:pBdr>
          <w:top w:val="nil"/>
          <w:left w:val="nil"/>
          <w:bottom w:val="nil"/>
          <w:right w:val="nil"/>
          <w:between w:val="nil"/>
        </w:pBdr>
        <w:spacing w:after="0" w:line="240" w:lineRule="auto"/>
        <w:jc w:val="center"/>
        <w:rPr>
          <w:rFonts w:ascii="Arial" w:eastAsia="Arial" w:hAnsi="Arial" w:cs="Arial"/>
          <w:b/>
          <w:color w:val="000000"/>
          <w:sz w:val="20"/>
          <w:szCs w:val="20"/>
        </w:rPr>
      </w:pPr>
    </w:p>
    <w:p w:rsidR="008127A7" w:rsidRDefault="00AD30D3">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b/>
          <w:color w:val="000000"/>
          <w:sz w:val="20"/>
          <w:szCs w:val="20"/>
        </w:rPr>
        <w:t xml:space="preserve">Aspetti dell’area B </w:t>
      </w:r>
      <w:r>
        <w:rPr>
          <w:rFonts w:ascii="Arial" w:eastAsia="Arial" w:hAnsi="Arial" w:cs="Arial"/>
          <w:color w:val="000000"/>
          <w:sz w:val="20"/>
          <w:szCs w:val="20"/>
        </w:rPr>
        <w:t>(</w:t>
      </w:r>
      <w:r>
        <w:rPr>
          <w:rFonts w:ascii="Arial" w:eastAsia="Arial" w:hAnsi="Arial" w:cs="Arial"/>
          <w:i/>
          <w:color w:val="000000"/>
          <w:sz w:val="20"/>
          <w:szCs w:val="20"/>
        </w:rPr>
        <w:t>max 35 punti totalizzabili</w:t>
      </w:r>
      <w:r>
        <w:rPr>
          <w:rFonts w:ascii="Arial" w:eastAsia="Arial" w:hAnsi="Arial" w:cs="Arial"/>
          <w:color w:val="000000"/>
          <w:sz w:val="20"/>
          <w:szCs w:val="20"/>
        </w:rPr>
        <w:t>)</w:t>
      </w:r>
    </w:p>
    <w:p w:rsidR="008127A7" w:rsidRDefault="00AD3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Arial" w:hAnsi="Arial" w:cs="Arial"/>
          <w:b/>
          <w:i/>
          <w:color w:val="444444"/>
          <w:sz w:val="18"/>
          <w:szCs w:val="18"/>
        </w:rPr>
      </w:pPr>
      <w:r>
        <w:rPr>
          <w:rFonts w:ascii="Arial" w:eastAsia="Arial" w:hAnsi="Arial" w:cs="Arial"/>
          <w:b/>
          <w:i/>
          <w:color w:val="444444"/>
          <w:sz w:val="18"/>
          <w:szCs w:val="18"/>
        </w:rPr>
        <w:t xml:space="preserve">“risultati ottenuti dal docente o dal gruppo di docenti  in relazione  al  potenziamento  delle competenze degli   alunni   e dell'innovazione didattica e metodologica,  nonchè  della collaborazione alla ricerca didattica,  alla documentazione  e  alla diffusione di buone pratiche didattiche” </w:t>
      </w:r>
    </w:p>
    <w:p w:rsidR="008127A7" w:rsidRDefault="008127A7">
      <w:pPr>
        <w:pBdr>
          <w:top w:val="nil"/>
          <w:left w:val="nil"/>
          <w:bottom w:val="nil"/>
          <w:right w:val="nil"/>
          <w:between w:val="nil"/>
        </w:pBdr>
        <w:spacing w:after="0" w:line="240" w:lineRule="auto"/>
        <w:rPr>
          <w:rFonts w:ascii="Arial" w:eastAsia="Arial" w:hAnsi="Arial" w:cs="Arial"/>
          <w:color w:val="000000"/>
          <w:sz w:val="20"/>
          <w:szCs w:val="20"/>
        </w:rPr>
      </w:pPr>
    </w:p>
    <w:p w:rsidR="008127A7" w:rsidRDefault="008127A7">
      <w:pPr>
        <w:pBdr>
          <w:top w:val="nil"/>
          <w:left w:val="nil"/>
          <w:bottom w:val="nil"/>
          <w:right w:val="nil"/>
          <w:between w:val="nil"/>
        </w:pBdr>
        <w:spacing w:after="0" w:line="240" w:lineRule="auto"/>
        <w:rPr>
          <w:rFonts w:ascii="Arial" w:eastAsia="Arial" w:hAnsi="Arial" w:cs="Arial"/>
          <w:color w:val="000000"/>
          <w:sz w:val="20"/>
          <w:szCs w:val="20"/>
        </w:rPr>
      </w:pPr>
    </w:p>
    <w:p w:rsidR="008127A7" w:rsidRDefault="008127A7">
      <w:pPr>
        <w:pBdr>
          <w:top w:val="nil"/>
          <w:left w:val="nil"/>
          <w:bottom w:val="nil"/>
          <w:right w:val="nil"/>
          <w:between w:val="nil"/>
        </w:pBdr>
        <w:spacing w:after="0" w:line="240" w:lineRule="auto"/>
        <w:rPr>
          <w:rFonts w:ascii="Arial" w:eastAsia="Arial" w:hAnsi="Arial" w:cs="Arial"/>
          <w:color w:val="000000"/>
          <w:sz w:val="20"/>
          <w:szCs w:val="20"/>
        </w:rPr>
      </w:pPr>
    </w:p>
    <w:p w:rsidR="008127A7" w:rsidRDefault="008127A7">
      <w:pPr>
        <w:pBdr>
          <w:top w:val="nil"/>
          <w:left w:val="nil"/>
          <w:bottom w:val="nil"/>
          <w:right w:val="nil"/>
          <w:between w:val="nil"/>
        </w:pBdr>
        <w:spacing w:after="0" w:line="240" w:lineRule="auto"/>
        <w:rPr>
          <w:rFonts w:ascii="Arial" w:eastAsia="Arial" w:hAnsi="Arial" w:cs="Arial"/>
          <w:color w:val="000000"/>
          <w:sz w:val="20"/>
          <w:szCs w:val="20"/>
        </w:rPr>
      </w:pPr>
    </w:p>
    <w:p w:rsidR="008127A7" w:rsidRDefault="008127A7">
      <w:pPr>
        <w:pBdr>
          <w:top w:val="nil"/>
          <w:left w:val="nil"/>
          <w:bottom w:val="nil"/>
          <w:right w:val="nil"/>
          <w:between w:val="nil"/>
        </w:pBdr>
        <w:spacing w:after="0" w:line="240" w:lineRule="auto"/>
        <w:rPr>
          <w:rFonts w:ascii="Arial" w:eastAsia="Arial" w:hAnsi="Arial" w:cs="Arial"/>
          <w:color w:val="000000"/>
          <w:sz w:val="20"/>
          <w:szCs w:val="20"/>
        </w:rPr>
      </w:pPr>
    </w:p>
    <w:p w:rsidR="008127A7" w:rsidRDefault="008127A7">
      <w:pPr>
        <w:pBdr>
          <w:top w:val="nil"/>
          <w:left w:val="nil"/>
          <w:bottom w:val="nil"/>
          <w:right w:val="nil"/>
          <w:between w:val="nil"/>
        </w:pBdr>
        <w:spacing w:after="0" w:line="240" w:lineRule="auto"/>
        <w:rPr>
          <w:rFonts w:ascii="Arial" w:eastAsia="Arial" w:hAnsi="Arial" w:cs="Arial"/>
          <w:color w:val="000000"/>
          <w:sz w:val="20"/>
          <w:szCs w:val="20"/>
        </w:rPr>
      </w:pPr>
    </w:p>
    <w:p w:rsidR="008127A7" w:rsidRDefault="008127A7">
      <w:pPr>
        <w:pBdr>
          <w:top w:val="nil"/>
          <w:left w:val="nil"/>
          <w:bottom w:val="nil"/>
          <w:right w:val="nil"/>
          <w:between w:val="nil"/>
        </w:pBdr>
        <w:spacing w:after="0" w:line="240" w:lineRule="auto"/>
        <w:rPr>
          <w:rFonts w:ascii="Arial" w:eastAsia="Arial" w:hAnsi="Arial" w:cs="Arial"/>
          <w:color w:val="000000"/>
          <w:sz w:val="20"/>
          <w:szCs w:val="20"/>
        </w:rPr>
      </w:pPr>
    </w:p>
    <w:p w:rsidR="008127A7" w:rsidRDefault="00AD30D3">
      <w:pPr>
        <w:pBdr>
          <w:top w:val="nil"/>
          <w:left w:val="nil"/>
          <w:bottom w:val="nil"/>
          <w:right w:val="nil"/>
          <w:between w:val="nil"/>
        </w:pBdr>
        <w:spacing w:after="0" w:line="240" w:lineRule="auto"/>
        <w:jc w:val="center"/>
        <w:rPr>
          <w:rFonts w:ascii="Arial" w:eastAsia="Arial" w:hAnsi="Arial" w:cs="Arial"/>
          <w:color w:val="000000"/>
          <w:sz w:val="20"/>
          <w:szCs w:val="20"/>
        </w:rPr>
      </w:pPr>
      <w:bookmarkStart w:id="1" w:name="_gjdgxs" w:colFirst="0" w:colLast="0"/>
      <w:bookmarkEnd w:id="1"/>
      <w:r>
        <w:rPr>
          <w:rFonts w:ascii="Arial" w:eastAsia="Arial" w:hAnsi="Arial" w:cs="Arial"/>
          <w:b/>
          <w:color w:val="000000"/>
          <w:sz w:val="20"/>
          <w:szCs w:val="20"/>
        </w:rPr>
        <w:t>Aspetti dell’area C</w:t>
      </w:r>
      <w:r>
        <w:rPr>
          <w:rFonts w:ascii="Arial" w:eastAsia="Arial" w:hAnsi="Arial" w:cs="Arial"/>
          <w:color w:val="000000"/>
          <w:sz w:val="20"/>
          <w:szCs w:val="20"/>
        </w:rPr>
        <w:t xml:space="preserve"> (</w:t>
      </w:r>
      <w:r>
        <w:rPr>
          <w:rFonts w:ascii="Arial" w:eastAsia="Arial" w:hAnsi="Arial" w:cs="Arial"/>
          <w:i/>
          <w:color w:val="000000"/>
          <w:sz w:val="20"/>
          <w:szCs w:val="20"/>
        </w:rPr>
        <w:t>max 35  punti totalizzabili</w:t>
      </w:r>
      <w:r>
        <w:rPr>
          <w:rFonts w:ascii="Arial" w:eastAsia="Arial" w:hAnsi="Arial" w:cs="Arial"/>
          <w:color w:val="000000"/>
          <w:sz w:val="20"/>
          <w:szCs w:val="20"/>
        </w:rPr>
        <w:t>)</w:t>
      </w:r>
    </w:p>
    <w:p w:rsidR="008127A7" w:rsidRDefault="00AD3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Arial" w:hAnsi="Arial" w:cs="Arial"/>
          <w:b/>
          <w:i/>
          <w:color w:val="444444"/>
          <w:sz w:val="18"/>
          <w:szCs w:val="18"/>
        </w:rPr>
      </w:pPr>
      <w:r>
        <w:rPr>
          <w:rFonts w:ascii="Arial" w:eastAsia="Arial" w:hAnsi="Arial" w:cs="Arial"/>
          <w:b/>
          <w:i/>
          <w:color w:val="444444"/>
          <w:sz w:val="18"/>
          <w:szCs w:val="18"/>
        </w:rPr>
        <w:t>“delle responsabilità assunte nel coordinamento organizzativo e didattico e nella formazione del personale.”</w:t>
      </w:r>
    </w:p>
    <w:p w:rsidR="008127A7" w:rsidRDefault="008127A7">
      <w:pPr>
        <w:spacing w:after="0" w:line="240" w:lineRule="auto"/>
        <w:jc w:val="both"/>
        <w:rPr>
          <w:rFonts w:ascii="Arial" w:eastAsia="Arial" w:hAnsi="Arial" w:cs="Arial"/>
          <w:b/>
          <w:sz w:val="20"/>
          <w:szCs w:val="20"/>
          <w:u w:val="single"/>
        </w:rPr>
      </w:pPr>
    </w:p>
    <w:p w:rsidR="008127A7" w:rsidRDefault="008127A7">
      <w:pPr>
        <w:spacing w:after="0" w:line="240" w:lineRule="auto"/>
        <w:jc w:val="both"/>
        <w:rPr>
          <w:rFonts w:ascii="Arial" w:eastAsia="Arial" w:hAnsi="Arial" w:cs="Arial"/>
          <w:b/>
          <w:sz w:val="20"/>
          <w:szCs w:val="20"/>
          <w:u w:val="single"/>
        </w:rPr>
      </w:pPr>
    </w:p>
    <w:p w:rsidR="008127A7" w:rsidRDefault="008127A7">
      <w:pPr>
        <w:spacing w:after="0" w:line="240" w:lineRule="auto"/>
        <w:jc w:val="both"/>
        <w:rPr>
          <w:rFonts w:ascii="Arial" w:eastAsia="Arial" w:hAnsi="Arial" w:cs="Arial"/>
          <w:b/>
          <w:sz w:val="20"/>
          <w:szCs w:val="20"/>
          <w:u w:val="single"/>
        </w:rPr>
      </w:pPr>
    </w:p>
    <w:p w:rsidR="008127A7" w:rsidRDefault="008127A7">
      <w:pPr>
        <w:spacing w:after="0" w:line="240" w:lineRule="auto"/>
        <w:jc w:val="both"/>
        <w:rPr>
          <w:rFonts w:ascii="Arial" w:eastAsia="Arial" w:hAnsi="Arial" w:cs="Arial"/>
          <w:b/>
          <w:sz w:val="20"/>
          <w:szCs w:val="20"/>
          <w:u w:val="single"/>
        </w:rPr>
      </w:pPr>
    </w:p>
    <w:p w:rsidR="008127A7" w:rsidRDefault="008127A7">
      <w:pPr>
        <w:spacing w:after="0" w:line="240" w:lineRule="auto"/>
        <w:jc w:val="both"/>
        <w:rPr>
          <w:rFonts w:ascii="Arial" w:eastAsia="Arial" w:hAnsi="Arial" w:cs="Arial"/>
          <w:b/>
          <w:sz w:val="20"/>
          <w:szCs w:val="20"/>
          <w:u w:val="single"/>
        </w:rPr>
      </w:pPr>
    </w:p>
    <w:p w:rsidR="008127A7" w:rsidRDefault="008127A7">
      <w:pPr>
        <w:spacing w:after="0" w:line="240" w:lineRule="auto"/>
        <w:jc w:val="both"/>
        <w:rPr>
          <w:rFonts w:ascii="Arial" w:eastAsia="Arial" w:hAnsi="Arial" w:cs="Arial"/>
          <w:b/>
          <w:sz w:val="20"/>
          <w:szCs w:val="20"/>
          <w:u w:val="single"/>
        </w:rPr>
      </w:pPr>
    </w:p>
    <w:p w:rsidR="008127A7" w:rsidRDefault="008127A7">
      <w:pPr>
        <w:spacing w:after="0" w:line="240" w:lineRule="auto"/>
        <w:jc w:val="both"/>
        <w:rPr>
          <w:rFonts w:ascii="Arial" w:eastAsia="Arial" w:hAnsi="Arial" w:cs="Arial"/>
          <w:b/>
          <w:sz w:val="20"/>
          <w:szCs w:val="20"/>
          <w:u w:val="single"/>
        </w:rPr>
      </w:pPr>
    </w:p>
    <w:p w:rsidR="008127A7" w:rsidRDefault="008127A7">
      <w:pPr>
        <w:spacing w:after="0" w:line="240" w:lineRule="auto"/>
        <w:jc w:val="both"/>
        <w:rPr>
          <w:rFonts w:ascii="Arial" w:eastAsia="Arial" w:hAnsi="Arial" w:cs="Arial"/>
          <w:b/>
          <w:sz w:val="20"/>
          <w:szCs w:val="20"/>
          <w:u w:val="single"/>
        </w:rPr>
      </w:pPr>
    </w:p>
    <w:p w:rsidR="008127A7" w:rsidRDefault="008127A7">
      <w:pPr>
        <w:spacing w:after="0" w:line="240" w:lineRule="auto"/>
        <w:jc w:val="both"/>
        <w:rPr>
          <w:rFonts w:ascii="Arial" w:eastAsia="Arial" w:hAnsi="Arial" w:cs="Arial"/>
          <w:b/>
          <w:sz w:val="20"/>
          <w:szCs w:val="20"/>
          <w:u w:val="single"/>
        </w:rPr>
      </w:pPr>
    </w:p>
    <w:p w:rsidR="008127A7" w:rsidRDefault="008127A7">
      <w:pPr>
        <w:spacing w:after="0" w:line="240" w:lineRule="auto"/>
        <w:jc w:val="both"/>
        <w:rPr>
          <w:rFonts w:ascii="Arial" w:eastAsia="Arial" w:hAnsi="Arial" w:cs="Arial"/>
          <w:b/>
          <w:sz w:val="20"/>
          <w:szCs w:val="20"/>
          <w:u w:val="single"/>
        </w:rPr>
      </w:pPr>
    </w:p>
    <w:p w:rsidR="008127A7" w:rsidRDefault="00AD30D3">
      <w:pPr>
        <w:spacing w:after="0" w:line="240" w:lineRule="auto"/>
        <w:jc w:val="both"/>
        <w:rPr>
          <w:rFonts w:ascii="Arial" w:eastAsia="Arial" w:hAnsi="Arial" w:cs="Arial"/>
          <w:b/>
          <w:sz w:val="20"/>
          <w:szCs w:val="20"/>
          <w:u w:val="single"/>
        </w:rPr>
      </w:pPr>
      <w:r>
        <w:rPr>
          <w:rFonts w:ascii="Arial" w:eastAsia="Arial" w:hAnsi="Arial" w:cs="Arial"/>
          <w:b/>
          <w:sz w:val="20"/>
          <w:szCs w:val="20"/>
          <w:u w:val="single"/>
        </w:rPr>
        <w:t>TUTTE LE ATTIVITA’/TITOLI DEVONO ESSERE DOCUMENTATE IN CARENZA DI INFORMAZIONI UTILI NON SARANNO ASSEGNATI PUNTEGGI.</w:t>
      </w:r>
    </w:p>
    <w:p w:rsidR="008127A7" w:rsidRDefault="00AD30D3">
      <w:pPr>
        <w:spacing w:after="0" w:line="240" w:lineRule="auto"/>
        <w:jc w:val="both"/>
        <w:rPr>
          <w:rFonts w:ascii="Arial" w:eastAsia="Arial" w:hAnsi="Arial" w:cs="Arial"/>
          <w:sz w:val="20"/>
          <w:szCs w:val="20"/>
        </w:rPr>
      </w:pPr>
      <w:r>
        <w:rPr>
          <w:rFonts w:ascii="Arial" w:eastAsia="Arial" w:hAnsi="Arial" w:cs="Arial"/>
          <w:sz w:val="20"/>
          <w:szCs w:val="20"/>
        </w:rPr>
        <w:t>Il sottoscritto attesta la veridicità e l’esattezza dei dati dichiarati e/o allegati nella/alla presente dichiarazione.</w:t>
      </w:r>
    </w:p>
    <w:p w:rsidR="008127A7" w:rsidRDefault="008127A7">
      <w:pPr>
        <w:pBdr>
          <w:top w:val="nil"/>
          <w:left w:val="nil"/>
          <w:bottom w:val="nil"/>
          <w:right w:val="nil"/>
          <w:between w:val="nil"/>
        </w:pBdr>
        <w:spacing w:after="0" w:line="240" w:lineRule="auto"/>
        <w:rPr>
          <w:rFonts w:ascii="Arial" w:eastAsia="Arial" w:hAnsi="Arial" w:cs="Arial"/>
          <w:color w:val="000000"/>
          <w:sz w:val="20"/>
          <w:szCs w:val="20"/>
        </w:rPr>
      </w:pPr>
    </w:p>
    <w:p w:rsidR="008127A7" w:rsidRDefault="00AD30D3">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DATA__________</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IL DOCENTE</w:t>
      </w:r>
    </w:p>
    <w:p w:rsidR="008127A7" w:rsidRDefault="008127A7">
      <w:pPr>
        <w:pBdr>
          <w:top w:val="nil"/>
          <w:left w:val="nil"/>
          <w:bottom w:val="nil"/>
          <w:right w:val="nil"/>
          <w:between w:val="nil"/>
        </w:pBdr>
        <w:spacing w:after="0" w:line="240" w:lineRule="auto"/>
        <w:rPr>
          <w:rFonts w:ascii="Arial" w:eastAsia="Arial" w:hAnsi="Arial" w:cs="Arial"/>
          <w:color w:val="000000"/>
          <w:sz w:val="20"/>
          <w:szCs w:val="20"/>
        </w:rPr>
      </w:pPr>
    </w:p>
    <w:p w:rsidR="008127A7" w:rsidRDefault="008127A7">
      <w:pPr>
        <w:pBdr>
          <w:top w:val="nil"/>
          <w:left w:val="nil"/>
          <w:bottom w:val="nil"/>
          <w:right w:val="nil"/>
          <w:between w:val="nil"/>
        </w:pBdr>
        <w:spacing w:after="0" w:line="240" w:lineRule="auto"/>
        <w:rPr>
          <w:rFonts w:ascii="Arial" w:eastAsia="Arial" w:hAnsi="Arial" w:cs="Arial"/>
          <w:color w:val="000000"/>
          <w:sz w:val="20"/>
          <w:szCs w:val="20"/>
        </w:rPr>
      </w:pPr>
    </w:p>
    <w:sectPr w:rsidR="008127A7" w:rsidSect="002231D5">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3DD" w:rsidRDefault="00B523DD">
      <w:pPr>
        <w:spacing w:after="0" w:line="240" w:lineRule="auto"/>
      </w:pPr>
      <w:r>
        <w:separator/>
      </w:r>
    </w:p>
  </w:endnote>
  <w:endnote w:type="continuationSeparator" w:id="0">
    <w:p w:rsidR="00B523DD" w:rsidRDefault="00B5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3DD" w:rsidRDefault="00B523DD">
      <w:pPr>
        <w:spacing w:after="0" w:line="240" w:lineRule="auto"/>
      </w:pPr>
      <w:r>
        <w:separator/>
      </w:r>
    </w:p>
  </w:footnote>
  <w:footnote w:type="continuationSeparator" w:id="0">
    <w:p w:rsidR="00B523DD" w:rsidRDefault="00B52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B0380"/>
    <w:multiLevelType w:val="multilevel"/>
    <w:tmpl w:val="EB362F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8E33C07"/>
    <w:multiLevelType w:val="multilevel"/>
    <w:tmpl w:val="51129B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CAD140B"/>
    <w:multiLevelType w:val="multilevel"/>
    <w:tmpl w:val="58E6E3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6A22482"/>
    <w:multiLevelType w:val="multilevel"/>
    <w:tmpl w:val="7B54B0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DDD0EFB"/>
    <w:multiLevelType w:val="multilevel"/>
    <w:tmpl w:val="C97E78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87E5377"/>
    <w:multiLevelType w:val="multilevel"/>
    <w:tmpl w:val="98B28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3CE4B15"/>
    <w:multiLevelType w:val="multilevel"/>
    <w:tmpl w:val="2DA8D8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A8422A3"/>
    <w:multiLevelType w:val="multilevel"/>
    <w:tmpl w:val="1A0216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4721B57"/>
    <w:multiLevelType w:val="multilevel"/>
    <w:tmpl w:val="16FC1A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7E7B164C"/>
    <w:multiLevelType w:val="multilevel"/>
    <w:tmpl w:val="4E4AF5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9"/>
  </w:num>
  <w:num w:numId="3">
    <w:abstractNumId w:val="7"/>
  </w:num>
  <w:num w:numId="4">
    <w:abstractNumId w:val="6"/>
  </w:num>
  <w:num w:numId="5">
    <w:abstractNumId w:val="5"/>
  </w:num>
  <w:num w:numId="6">
    <w:abstractNumId w:val="4"/>
  </w:num>
  <w:num w:numId="7">
    <w:abstractNumId w:val="2"/>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8127A7"/>
    <w:rsid w:val="000F6403"/>
    <w:rsid w:val="00116521"/>
    <w:rsid w:val="001F05B6"/>
    <w:rsid w:val="001F2ACA"/>
    <w:rsid w:val="002231D5"/>
    <w:rsid w:val="00285B07"/>
    <w:rsid w:val="002A3446"/>
    <w:rsid w:val="003020CD"/>
    <w:rsid w:val="003339B7"/>
    <w:rsid w:val="003645FF"/>
    <w:rsid w:val="0038087C"/>
    <w:rsid w:val="003836D0"/>
    <w:rsid w:val="003F1AC1"/>
    <w:rsid w:val="00513481"/>
    <w:rsid w:val="005D3BA8"/>
    <w:rsid w:val="00715F91"/>
    <w:rsid w:val="007A5B25"/>
    <w:rsid w:val="008127A7"/>
    <w:rsid w:val="00A24738"/>
    <w:rsid w:val="00A77638"/>
    <w:rsid w:val="00AD30D3"/>
    <w:rsid w:val="00B40A4E"/>
    <w:rsid w:val="00B523DD"/>
    <w:rsid w:val="00B81650"/>
    <w:rsid w:val="00C25641"/>
    <w:rsid w:val="00C74274"/>
    <w:rsid w:val="00CA49F1"/>
    <w:rsid w:val="00E450E9"/>
    <w:rsid w:val="00E81D3E"/>
    <w:rsid w:val="00F22C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30"/>
      </o:rules>
    </o:shapelayout>
  </w:shapeDefaults>
  <w:decimalSymbol w:val=","/>
  <w:listSeparator w:val=";"/>
  <w15:docId w15:val="{AA8A8575-E10A-4978-858C-18FE5B8F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31D5"/>
  </w:style>
  <w:style w:type="paragraph" w:styleId="Titolo1">
    <w:name w:val="heading 1"/>
    <w:basedOn w:val="Normale"/>
    <w:next w:val="Normale"/>
    <w:uiPriority w:val="9"/>
    <w:qFormat/>
    <w:rsid w:val="002231D5"/>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2231D5"/>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2231D5"/>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2231D5"/>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2231D5"/>
    <w:pPr>
      <w:keepNext/>
      <w:keepLines/>
      <w:spacing w:before="220" w:after="40"/>
      <w:outlineLvl w:val="4"/>
    </w:pPr>
    <w:rPr>
      <w:b/>
    </w:rPr>
  </w:style>
  <w:style w:type="paragraph" w:styleId="Titolo6">
    <w:name w:val="heading 6"/>
    <w:basedOn w:val="Normale"/>
    <w:next w:val="Normale"/>
    <w:uiPriority w:val="9"/>
    <w:semiHidden/>
    <w:unhideWhenUsed/>
    <w:qFormat/>
    <w:rsid w:val="002231D5"/>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2231D5"/>
    <w:tblPr>
      <w:tblCellMar>
        <w:top w:w="0" w:type="dxa"/>
        <w:left w:w="0" w:type="dxa"/>
        <w:bottom w:w="0" w:type="dxa"/>
        <w:right w:w="0" w:type="dxa"/>
      </w:tblCellMar>
    </w:tblPr>
  </w:style>
  <w:style w:type="paragraph" w:styleId="Titolo">
    <w:name w:val="Title"/>
    <w:basedOn w:val="Normale"/>
    <w:next w:val="Normale"/>
    <w:uiPriority w:val="10"/>
    <w:qFormat/>
    <w:rsid w:val="002231D5"/>
    <w:pPr>
      <w:keepNext/>
      <w:keepLines/>
      <w:spacing w:before="480" w:after="120"/>
    </w:pPr>
    <w:rPr>
      <w:b/>
      <w:sz w:val="72"/>
      <w:szCs w:val="72"/>
    </w:rPr>
  </w:style>
  <w:style w:type="table" w:customStyle="1" w:styleId="TableNormal0">
    <w:name w:val="Table Normal"/>
    <w:rsid w:val="002231D5"/>
    <w:tblPr>
      <w:tblCellMar>
        <w:top w:w="0" w:type="dxa"/>
        <w:left w:w="0" w:type="dxa"/>
        <w:bottom w:w="0" w:type="dxa"/>
        <w:right w:w="0" w:type="dxa"/>
      </w:tblCellMar>
    </w:tblPr>
  </w:style>
  <w:style w:type="table" w:customStyle="1" w:styleId="TableNormal1">
    <w:name w:val="Table Normal"/>
    <w:rsid w:val="002231D5"/>
    <w:tblPr>
      <w:tblCellMar>
        <w:top w:w="0" w:type="dxa"/>
        <w:left w:w="0" w:type="dxa"/>
        <w:bottom w:w="0" w:type="dxa"/>
        <w:right w:w="0" w:type="dxa"/>
      </w:tblCellMar>
    </w:tblPr>
  </w:style>
  <w:style w:type="table" w:customStyle="1" w:styleId="TableNormal2">
    <w:name w:val="Table Normal"/>
    <w:rsid w:val="002231D5"/>
    <w:tblPr>
      <w:tblCellMar>
        <w:top w:w="0" w:type="dxa"/>
        <w:left w:w="0" w:type="dxa"/>
        <w:bottom w:w="0" w:type="dxa"/>
        <w:right w:w="0" w:type="dxa"/>
      </w:tblCellMar>
    </w:tblPr>
  </w:style>
  <w:style w:type="paragraph" w:customStyle="1" w:styleId="Default">
    <w:name w:val="Default"/>
    <w:uiPriority w:val="99"/>
    <w:rsid w:val="002231D5"/>
    <w:pPr>
      <w:autoSpaceDE w:val="0"/>
      <w:autoSpaceDN w:val="0"/>
      <w:adjustRightInd w:val="0"/>
    </w:pPr>
    <w:rPr>
      <w:color w:val="000000"/>
      <w:sz w:val="24"/>
      <w:szCs w:val="24"/>
      <w:lang w:eastAsia="en-US"/>
    </w:rPr>
  </w:style>
  <w:style w:type="character" w:styleId="Enfasigrassetto">
    <w:name w:val="Strong"/>
    <w:basedOn w:val="Carpredefinitoparagrafo"/>
    <w:uiPriority w:val="99"/>
    <w:qFormat/>
    <w:rsid w:val="002231D5"/>
    <w:rPr>
      <w:rFonts w:ascii="Times New Roman" w:hAnsi="Times New Roman" w:cs="Times New Roman"/>
      <w:b/>
      <w:bCs/>
    </w:rPr>
  </w:style>
  <w:style w:type="paragraph" w:styleId="NormaleWeb">
    <w:name w:val="Normal (Web)"/>
    <w:basedOn w:val="Normale"/>
    <w:uiPriority w:val="99"/>
    <w:rsid w:val="002231D5"/>
    <w:pPr>
      <w:suppressAutoHyphens/>
      <w:spacing w:before="280" w:after="280" w:line="240" w:lineRule="auto"/>
    </w:pPr>
    <w:rPr>
      <w:sz w:val="24"/>
      <w:szCs w:val="24"/>
      <w:lang w:eastAsia="ar-SA"/>
    </w:rPr>
  </w:style>
  <w:style w:type="paragraph" w:styleId="Paragrafoelenco">
    <w:name w:val="List Paragraph"/>
    <w:basedOn w:val="Normale"/>
    <w:uiPriority w:val="99"/>
    <w:qFormat/>
    <w:rsid w:val="002231D5"/>
    <w:pPr>
      <w:spacing w:after="160" w:line="259" w:lineRule="auto"/>
      <w:ind w:left="708"/>
    </w:pPr>
    <w:rPr>
      <w:lang w:eastAsia="en-US"/>
    </w:rPr>
  </w:style>
  <w:style w:type="paragraph" w:styleId="Testofumetto">
    <w:name w:val="Balloon Text"/>
    <w:basedOn w:val="Normale"/>
    <w:link w:val="TestofumettoCarattere"/>
    <w:uiPriority w:val="99"/>
    <w:rsid w:val="002231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2231D5"/>
    <w:rPr>
      <w:rFonts w:ascii="Tahoma" w:hAnsi="Tahoma" w:cs="Tahoma"/>
      <w:sz w:val="16"/>
      <w:szCs w:val="16"/>
    </w:rPr>
  </w:style>
  <w:style w:type="paragraph" w:styleId="Sottotitolo">
    <w:name w:val="Subtitle"/>
    <w:basedOn w:val="Normale"/>
    <w:next w:val="Normale"/>
    <w:uiPriority w:val="11"/>
    <w:qFormat/>
    <w:rsid w:val="002231D5"/>
    <w:pPr>
      <w:keepNext/>
      <w:keepLines/>
      <w:spacing w:before="360" w:after="80"/>
    </w:pPr>
    <w:rPr>
      <w:rFonts w:ascii="Georgia" w:eastAsia="Georgia" w:hAnsi="Georgia" w:cs="Georgia"/>
      <w:i/>
      <w:color w:val="666666"/>
      <w:sz w:val="48"/>
      <w:szCs w:val="48"/>
    </w:rPr>
  </w:style>
  <w:style w:type="table" w:customStyle="1" w:styleId="a">
    <w:basedOn w:val="Tabellanormale"/>
    <w:rsid w:val="002231D5"/>
    <w:tblPr>
      <w:tblStyleRowBandSize w:val="1"/>
      <w:tblStyleColBandSize w:val="1"/>
      <w:tblCellMar>
        <w:left w:w="115" w:type="dxa"/>
        <w:right w:w="115" w:type="dxa"/>
      </w:tblCellMar>
    </w:tblPr>
  </w:style>
  <w:style w:type="table" w:customStyle="1" w:styleId="a0">
    <w:basedOn w:val="Tabellanormale"/>
    <w:rsid w:val="002231D5"/>
    <w:tblPr>
      <w:tblStyleRowBandSize w:val="1"/>
      <w:tblStyleColBandSize w:val="1"/>
      <w:tblCellMar>
        <w:left w:w="115" w:type="dxa"/>
        <w:right w:w="115" w:type="dxa"/>
      </w:tblCellMar>
    </w:tblPr>
  </w:style>
  <w:style w:type="table" w:customStyle="1" w:styleId="a1">
    <w:basedOn w:val="Tabellanormale"/>
    <w:rsid w:val="002231D5"/>
    <w:tblPr>
      <w:tblStyleRowBandSize w:val="1"/>
      <w:tblStyleColBandSize w:val="1"/>
      <w:tblCellMar>
        <w:left w:w="115" w:type="dxa"/>
        <w:right w:w="115" w:type="dxa"/>
      </w:tblCellMar>
    </w:tblPr>
  </w:style>
  <w:style w:type="table" w:customStyle="1" w:styleId="a2">
    <w:basedOn w:val="Tabellanormale"/>
    <w:rsid w:val="002231D5"/>
    <w:tblPr>
      <w:tblStyleRowBandSize w:val="1"/>
      <w:tblStyleColBandSize w:val="1"/>
      <w:tblCellMar>
        <w:left w:w="115" w:type="dxa"/>
        <w:right w:w="115" w:type="dxa"/>
      </w:tblCellMar>
    </w:tblPr>
  </w:style>
  <w:style w:type="table" w:customStyle="1" w:styleId="a3">
    <w:basedOn w:val="Tabellanormale"/>
    <w:rsid w:val="002231D5"/>
    <w:tblPr>
      <w:tblStyleRowBandSize w:val="1"/>
      <w:tblStyleColBandSize w:val="1"/>
      <w:tblCellMar>
        <w:left w:w="70" w:type="dxa"/>
        <w:right w:w="70" w:type="dxa"/>
      </w:tblCellMar>
    </w:tblPr>
  </w:style>
  <w:style w:type="table" w:customStyle="1" w:styleId="a4">
    <w:basedOn w:val="Tabellanormale"/>
    <w:rsid w:val="002231D5"/>
    <w:tblPr>
      <w:tblStyleRowBandSize w:val="1"/>
      <w:tblStyleColBandSize w:val="1"/>
      <w:tblCellMar>
        <w:left w:w="70" w:type="dxa"/>
        <w:right w:w="70" w:type="dxa"/>
      </w:tblCellMar>
    </w:tblPr>
  </w:style>
  <w:style w:type="table" w:customStyle="1" w:styleId="a5">
    <w:basedOn w:val="Tabellanormale"/>
    <w:rsid w:val="002231D5"/>
    <w:tblPr>
      <w:tblStyleRowBandSize w:val="1"/>
      <w:tblStyleColBandSize w:val="1"/>
      <w:tblCellMar>
        <w:left w:w="70" w:type="dxa"/>
        <w:right w:w="70" w:type="dxa"/>
      </w:tblCellMar>
    </w:tblPr>
  </w:style>
  <w:style w:type="table" w:customStyle="1" w:styleId="a6">
    <w:basedOn w:val="Tabellanormale"/>
    <w:rsid w:val="002231D5"/>
    <w:tblPr>
      <w:tblStyleRowBandSize w:val="1"/>
      <w:tblStyleColBandSize w:val="1"/>
      <w:tblCellMar>
        <w:left w:w="70" w:type="dxa"/>
        <w:right w:w="70" w:type="dxa"/>
      </w:tblCellMar>
    </w:tblPr>
  </w:style>
  <w:style w:type="table" w:customStyle="1" w:styleId="a7">
    <w:basedOn w:val="Tabellanormale"/>
    <w:rsid w:val="002231D5"/>
    <w:tblPr>
      <w:tblStyleRowBandSize w:val="1"/>
      <w:tblStyleColBandSize w:val="1"/>
      <w:tblCellMar>
        <w:left w:w="70" w:type="dxa"/>
        <w:right w:w="70" w:type="dxa"/>
      </w:tblCellMar>
    </w:tblPr>
  </w:style>
  <w:style w:type="table" w:customStyle="1" w:styleId="a8">
    <w:basedOn w:val="Tabellanormale"/>
    <w:rsid w:val="002231D5"/>
    <w:tblPr>
      <w:tblStyleRowBandSize w:val="1"/>
      <w:tblStyleColBandSize w:val="1"/>
      <w:tblCellMar>
        <w:left w:w="70" w:type="dxa"/>
        <w:right w:w="70" w:type="dxa"/>
      </w:tblCellMar>
    </w:tblPr>
  </w:style>
  <w:style w:type="table" w:customStyle="1" w:styleId="a9">
    <w:basedOn w:val="Tabellanormale"/>
    <w:rsid w:val="002231D5"/>
    <w:tblPr>
      <w:tblStyleRowBandSize w:val="1"/>
      <w:tblStyleColBandSize w:val="1"/>
      <w:tblCellMar>
        <w:left w:w="70" w:type="dxa"/>
        <w:right w:w="70" w:type="dxa"/>
      </w:tblCellMar>
    </w:tblPr>
  </w:style>
  <w:style w:type="table" w:customStyle="1" w:styleId="aa">
    <w:basedOn w:val="Tabellanormale"/>
    <w:rsid w:val="002231D5"/>
    <w:tblPr>
      <w:tblStyleRowBandSize w:val="1"/>
      <w:tblStyleColBandSize w:val="1"/>
      <w:tblCellMar>
        <w:left w:w="70" w:type="dxa"/>
        <w:right w:w="70" w:type="dxa"/>
      </w:tblCellMar>
    </w:tblPr>
  </w:style>
  <w:style w:type="table" w:customStyle="1" w:styleId="ab">
    <w:basedOn w:val="Tabellanormale"/>
    <w:rsid w:val="002231D5"/>
    <w:tblPr>
      <w:tblStyleRowBandSize w:val="1"/>
      <w:tblStyleColBandSize w:val="1"/>
      <w:tblCellMar>
        <w:left w:w="70" w:type="dxa"/>
        <w:right w:w="70" w:type="dxa"/>
      </w:tblCellMar>
    </w:tblPr>
  </w:style>
  <w:style w:type="table" w:customStyle="1" w:styleId="ac">
    <w:basedOn w:val="Tabellanormale"/>
    <w:rsid w:val="002231D5"/>
    <w:tblPr>
      <w:tblStyleRowBandSize w:val="1"/>
      <w:tblStyleColBandSize w:val="1"/>
      <w:tblCellMar>
        <w:left w:w="70" w:type="dxa"/>
        <w:right w:w="70" w:type="dxa"/>
      </w:tblCellMar>
    </w:tblPr>
  </w:style>
  <w:style w:type="table" w:customStyle="1" w:styleId="ad">
    <w:basedOn w:val="Tabellanormale"/>
    <w:rsid w:val="002231D5"/>
    <w:tblPr>
      <w:tblStyleRowBandSize w:val="1"/>
      <w:tblStyleColBandSize w:val="1"/>
      <w:tblCellMar>
        <w:left w:w="70" w:type="dxa"/>
        <w:right w:w="70" w:type="dxa"/>
      </w:tblCellMar>
    </w:tblPr>
  </w:style>
  <w:style w:type="table" w:customStyle="1" w:styleId="ae">
    <w:basedOn w:val="Tabellanormale"/>
    <w:rsid w:val="002231D5"/>
    <w:tblPr>
      <w:tblStyleRowBandSize w:val="1"/>
      <w:tblStyleColBandSize w:val="1"/>
      <w:tblCellMar>
        <w:left w:w="70" w:type="dxa"/>
        <w:right w:w="70" w:type="dxa"/>
      </w:tblCellMar>
    </w:tblPr>
  </w:style>
  <w:style w:type="table" w:customStyle="1" w:styleId="af">
    <w:basedOn w:val="Tabellanormale"/>
    <w:rsid w:val="002231D5"/>
    <w:tblPr>
      <w:tblStyleRowBandSize w:val="1"/>
      <w:tblStyleColBandSize w:val="1"/>
      <w:tblCellMar>
        <w:left w:w="70" w:type="dxa"/>
        <w:right w:w="70" w:type="dxa"/>
      </w:tblCellMar>
    </w:tblPr>
  </w:style>
  <w:style w:type="table" w:customStyle="1" w:styleId="af0">
    <w:basedOn w:val="Tabellanormale"/>
    <w:rsid w:val="002231D5"/>
    <w:tblPr>
      <w:tblStyleRowBandSize w:val="1"/>
      <w:tblStyleColBandSize w:val="1"/>
      <w:tblCellMar>
        <w:left w:w="70" w:type="dxa"/>
        <w:right w:w="70" w:type="dxa"/>
      </w:tblCellMar>
    </w:tblPr>
  </w:style>
  <w:style w:type="table" w:customStyle="1" w:styleId="af1">
    <w:basedOn w:val="Tabellanormale"/>
    <w:rsid w:val="002231D5"/>
    <w:tblPr>
      <w:tblStyleRowBandSize w:val="1"/>
      <w:tblStyleColBandSize w:val="1"/>
      <w:tblCellMar>
        <w:left w:w="70" w:type="dxa"/>
        <w:right w:w="70" w:type="dxa"/>
      </w:tblCellMar>
    </w:tblPr>
  </w:style>
  <w:style w:type="table" w:customStyle="1" w:styleId="af2">
    <w:basedOn w:val="Tabellanormale"/>
    <w:rsid w:val="002231D5"/>
    <w:tblPr>
      <w:tblStyleRowBandSize w:val="1"/>
      <w:tblStyleColBandSize w:val="1"/>
      <w:tblCellMar>
        <w:left w:w="70" w:type="dxa"/>
        <w:right w:w="70" w:type="dxa"/>
      </w:tblCellMar>
    </w:tblPr>
  </w:style>
  <w:style w:type="paragraph" w:styleId="Nessunaspaziatura">
    <w:name w:val="No Spacing"/>
    <w:uiPriority w:val="1"/>
    <w:qFormat/>
    <w:rsid w:val="003836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84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ic81800b@pec.istruzione.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sic81800b@istruzione.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2819</Words>
  <Characters>16074</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UfficioDir</dc:creator>
  <cp:lastModifiedBy>caterina policicchio</cp:lastModifiedBy>
  <cp:revision>19</cp:revision>
  <dcterms:created xsi:type="dcterms:W3CDTF">2017-02-22T06:53:00Z</dcterms:created>
  <dcterms:modified xsi:type="dcterms:W3CDTF">2020-07-05T08:59:00Z</dcterms:modified>
</cp:coreProperties>
</file>